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FC64" w14:textId="7FEFBA29" w:rsidR="005A34C5" w:rsidRDefault="005A34C5" w:rsidP="005A34C5">
      <w:pPr>
        <w:jc w:val="center"/>
        <w:rPr>
          <w:rFonts w:ascii="Arial" w:hAnsi="Arial" w:cs="Arial"/>
          <w:b/>
          <w:bCs/>
        </w:rPr>
      </w:pPr>
      <w:bookmarkStart w:id="0" w:name="_MailOriginal"/>
      <w:r>
        <w:rPr>
          <w:rFonts w:ascii="Arial" w:hAnsi="Arial" w:cs="Arial"/>
          <w:b/>
          <w:noProof/>
        </w:rPr>
        <w:drawing>
          <wp:inline distT="0" distB="0" distL="0" distR="0" wp14:anchorId="3196F7A8" wp14:editId="5A8D75DE">
            <wp:extent cx="2019300" cy="875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875030"/>
                    </a:xfrm>
                    <a:prstGeom prst="rect">
                      <a:avLst/>
                    </a:prstGeom>
                    <a:noFill/>
                    <a:ln>
                      <a:noFill/>
                    </a:ln>
                  </pic:spPr>
                </pic:pic>
              </a:graphicData>
            </a:graphic>
          </wp:inline>
        </w:drawing>
      </w:r>
    </w:p>
    <w:p w14:paraId="792076FE" w14:textId="77777777" w:rsidR="005A34C5" w:rsidRDefault="005A34C5" w:rsidP="005A34C5">
      <w:pPr>
        <w:rPr>
          <w:rFonts w:ascii="Arial" w:hAnsi="Arial" w:cs="Arial"/>
          <w:b/>
          <w:bCs/>
        </w:rPr>
      </w:pPr>
    </w:p>
    <w:p w14:paraId="47529A9D" w14:textId="77777777" w:rsidR="005A34C5" w:rsidRPr="006C5BB9" w:rsidRDefault="005A34C5" w:rsidP="005A34C5">
      <w:pPr>
        <w:jc w:val="center"/>
        <w:rPr>
          <w:rFonts w:ascii="Arial" w:hAnsi="Arial" w:cs="Arial"/>
          <w:b/>
          <w:bCs/>
          <w:color w:val="385623" w:themeColor="accent6" w:themeShade="80"/>
          <w:sz w:val="24"/>
          <w:szCs w:val="24"/>
        </w:rPr>
      </w:pPr>
      <w:r w:rsidRPr="006C5BB9">
        <w:rPr>
          <w:rFonts w:ascii="Arial" w:hAnsi="Arial" w:cs="Arial"/>
          <w:b/>
          <w:bCs/>
          <w:color w:val="385623" w:themeColor="accent6" w:themeShade="80"/>
          <w:sz w:val="24"/>
          <w:szCs w:val="24"/>
        </w:rPr>
        <w:t>Informational Open House: Mouth of Duwamish (MOD) Program Consultant Opportunities</w:t>
      </w:r>
    </w:p>
    <w:p w14:paraId="6D81F96A" w14:textId="2944969C" w:rsidR="005A34C5" w:rsidRPr="006C5BB9" w:rsidRDefault="005A34C5" w:rsidP="005A34C5">
      <w:pPr>
        <w:jc w:val="center"/>
        <w:rPr>
          <w:rFonts w:ascii="Arial" w:hAnsi="Arial" w:cs="Arial"/>
          <w:b/>
          <w:bCs/>
          <w:color w:val="002060"/>
          <w:sz w:val="24"/>
          <w:szCs w:val="24"/>
        </w:rPr>
      </w:pPr>
      <w:r w:rsidRPr="006C5BB9">
        <w:rPr>
          <w:rFonts w:ascii="Arial" w:hAnsi="Arial" w:cs="Arial"/>
          <w:b/>
          <w:bCs/>
          <w:color w:val="002060"/>
          <w:sz w:val="24"/>
          <w:szCs w:val="24"/>
        </w:rPr>
        <w:t>King County Wastewater Treatment Division</w:t>
      </w:r>
    </w:p>
    <w:p w14:paraId="2E4A3D30" w14:textId="77777777" w:rsidR="005A34C5" w:rsidRDefault="005A34C5" w:rsidP="005A34C5"/>
    <w:p w14:paraId="711A20A5" w14:textId="77777777" w:rsidR="005A34C5" w:rsidRDefault="005A34C5" w:rsidP="005A34C5">
      <w:pPr>
        <w:pStyle w:val="NormalWeb"/>
        <w:shd w:val="clear" w:color="auto" w:fill="FFFFFF"/>
        <w:spacing w:before="0" w:beforeAutospacing="0" w:after="150" w:afterAutospacing="0"/>
        <w:rPr>
          <w:rFonts w:ascii="Open Sans" w:hAnsi="Open Sans" w:cs="Open Sans"/>
          <w:color w:val="23221F"/>
          <w:sz w:val="21"/>
          <w:szCs w:val="21"/>
        </w:rPr>
      </w:pPr>
      <w:r>
        <w:rPr>
          <w:rStyle w:val="Strong"/>
          <w:rFonts w:ascii="Open Sans" w:eastAsiaTheme="minorHAnsi" w:hAnsi="Open Sans" w:cs="Open Sans"/>
          <w:color w:val="23221F"/>
          <w:sz w:val="21"/>
          <w:szCs w:val="21"/>
        </w:rPr>
        <w:t>Informational Open House</w:t>
      </w:r>
      <w:r>
        <w:rPr>
          <w:rFonts w:ascii="Open Sans" w:hAnsi="Open Sans" w:cs="Open Sans"/>
          <w:color w:val="23221F"/>
          <w:sz w:val="21"/>
          <w:szCs w:val="21"/>
        </w:rPr>
        <w:br/>
        <w:t>Mouth of Duwamish (MOD) Program Consultant Opportunities</w:t>
      </w:r>
    </w:p>
    <w:p w14:paraId="12633B5A" w14:textId="77777777" w:rsidR="005A34C5" w:rsidRDefault="005A34C5" w:rsidP="005A34C5">
      <w:pPr>
        <w:pStyle w:val="NormalWeb"/>
        <w:shd w:val="clear" w:color="auto" w:fill="FFFFFF"/>
        <w:spacing w:before="0" w:beforeAutospacing="0" w:after="150" w:afterAutospacing="0"/>
        <w:rPr>
          <w:rFonts w:ascii="Open Sans" w:hAnsi="Open Sans" w:cs="Open Sans"/>
          <w:color w:val="23221F"/>
          <w:sz w:val="21"/>
          <w:szCs w:val="21"/>
        </w:rPr>
      </w:pPr>
      <w:r>
        <w:rPr>
          <w:rFonts w:ascii="Open Sans" w:hAnsi="Open Sans" w:cs="Open Sans"/>
          <w:color w:val="23221F"/>
          <w:sz w:val="21"/>
          <w:szCs w:val="21"/>
        </w:rPr>
        <w:t xml:space="preserve">When: July 20, </w:t>
      </w:r>
      <w:proofErr w:type="gramStart"/>
      <w:r>
        <w:rPr>
          <w:rFonts w:ascii="Open Sans" w:hAnsi="Open Sans" w:cs="Open Sans"/>
          <w:color w:val="23221F"/>
          <w:sz w:val="21"/>
          <w:szCs w:val="21"/>
        </w:rPr>
        <w:t>2022</w:t>
      </w:r>
      <w:proofErr w:type="gramEnd"/>
      <w:r>
        <w:rPr>
          <w:rFonts w:ascii="Open Sans" w:hAnsi="Open Sans" w:cs="Open Sans"/>
          <w:color w:val="23221F"/>
          <w:sz w:val="21"/>
          <w:szCs w:val="21"/>
        </w:rPr>
        <w:t xml:space="preserve"> at 2:00 PM Pacific Time</w:t>
      </w:r>
    </w:p>
    <w:p w14:paraId="03E8A445" w14:textId="77777777" w:rsidR="005A34C5" w:rsidRDefault="005A34C5" w:rsidP="005A34C5">
      <w:pPr>
        <w:pStyle w:val="NormalWeb"/>
        <w:shd w:val="clear" w:color="auto" w:fill="FFFFFF"/>
        <w:spacing w:before="0" w:beforeAutospacing="0" w:after="150" w:afterAutospacing="0"/>
        <w:rPr>
          <w:rFonts w:ascii="Open Sans" w:hAnsi="Open Sans" w:cs="Open Sans"/>
          <w:color w:val="23221F"/>
          <w:sz w:val="21"/>
          <w:szCs w:val="21"/>
        </w:rPr>
      </w:pPr>
      <w:r>
        <w:rPr>
          <w:rFonts w:ascii="Open Sans" w:hAnsi="Open Sans" w:cs="Open Sans"/>
          <w:color w:val="23221F"/>
          <w:sz w:val="21"/>
          <w:szCs w:val="21"/>
        </w:rPr>
        <w:t>Where: online meeting</w:t>
      </w:r>
    </w:p>
    <w:p w14:paraId="0EF2A3DE" w14:textId="77777777" w:rsidR="005A34C5" w:rsidRDefault="005A34C5" w:rsidP="005A34C5">
      <w:pPr>
        <w:pStyle w:val="NormalWeb"/>
        <w:shd w:val="clear" w:color="auto" w:fill="FFFFFF"/>
        <w:spacing w:before="0" w:beforeAutospacing="0" w:after="150" w:afterAutospacing="0"/>
        <w:rPr>
          <w:rFonts w:ascii="Open Sans" w:hAnsi="Open Sans" w:cs="Open Sans"/>
          <w:color w:val="23221F"/>
          <w:sz w:val="21"/>
          <w:szCs w:val="21"/>
        </w:rPr>
      </w:pPr>
      <w:r>
        <w:rPr>
          <w:rFonts w:ascii="Open Sans" w:hAnsi="Open Sans" w:cs="Open Sans"/>
          <w:color w:val="23221F"/>
          <w:sz w:val="21"/>
          <w:szCs w:val="21"/>
        </w:rPr>
        <w:t>ZOOM Meeting Link (Registration is required): Register </w:t>
      </w:r>
      <w:hyperlink r:id="rId8" w:history="1">
        <w:r w:rsidRPr="005A34C5">
          <w:rPr>
            <w:rStyle w:val="Hyperlink"/>
            <w:rFonts w:ascii="Open Sans" w:hAnsi="Open Sans" w:cs="Open Sans"/>
            <w:b/>
            <w:bCs/>
            <w:color w:val="427839"/>
            <w:sz w:val="21"/>
            <w:szCs w:val="21"/>
          </w:rPr>
          <w:t>HERE </w:t>
        </w:r>
      </w:hyperlink>
    </w:p>
    <w:p w14:paraId="0D8522FD" w14:textId="77777777" w:rsidR="005A34C5" w:rsidRDefault="005A34C5" w:rsidP="005A34C5">
      <w:pPr>
        <w:pStyle w:val="NormalWeb"/>
        <w:shd w:val="clear" w:color="auto" w:fill="FFFFFF"/>
        <w:spacing w:before="0" w:beforeAutospacing="0" w:after="150" w:afterAutospacing="0"/>
        <w:rPr>
          <w:rFonts w:ascii="Open Sans" w:hAnsi="Open Sans" w:cs="Open Sans"/>
          <w:color w:val="23221F"/>
          <w:sz w:val="21"/>
          <w:szCs w:val="21"/>
        </w:rPr>
      </w:pPr>
      <w:r>
        <w:rPr>
          <w:rFonts w:ascii="Open Sans" w:hAnsi="Open Sans" w:cs="Open Sans"/>
          <w:color w:val="23221F"/>
          <w:sz w:val="21"/>
          <w:szCs w:val="21"/>
        </w:rPr>
        <w:t>Once registered, you will receive an email confirmation that will include the meeting link with the option to save a meeting reminder on your calendar (Outlook, Google, Yahoo).</w:t>
      </w:r>
    </w:p>
    <w:p w14:paraId="479C053F" w14:textId="77777777" w:rsidR="005A34C5" w:rsidRDefault="005A34C5" w:rsidP="005A34C5">
      <w:pPr>
        <w:pStyle w:val="Heading2"/>
        <w:shd w:val="clear" w:color="auto" w:fill="FFFFFF"/>
        <w:spacing w:before="300" w:beforeAutospacing="0" w:after="150" w:afterAutospacing="0"/>
        <w:rPr>
          <w:rFonts w:ascii="Open Sans" w:hAnsi="Open Sans" w:cs="Open Sans"/>
          <w:color w:val="23221F"/>
          <w:sz w:val="38"/>
          <w:szCs w:val="38"/>
        </w:rPr>
      </w:pPr>
      <w:r>
        <w:rPr>
          <w:rFonts w:ascii="Open Sans" w:hAnsi="Open Sans" w:cs="Open Sans"/>
          <w:color w:val="23221F"/>
          <w:sz w:val="38"/>
          <w:szCs w:val="38"/>
        </w:rPr>
        <w:t>About this event</w:t>
      </w:r>
    </w:p>
    <w:p w14:paraId="47822AB6" w14:textId="77777777" w:rsidR="005A34C5" w:rsidRDefault="005A34C5" w:rsidP="005A34C5">
      <w:pPr>
        <w:pStyle w:val="NormalWeb"/>
        <w:shd w:val="clear" w:color="auto" w:fill="FFFFFF"/>
        <w:spacing w:before="0" w:beforeAutospacing="0" w:after="150" w:afterAutospacing="0"/>
        <w:rPr>
          <w:rFonts w:ascii="Open Sans" w:hAnsi="Open Sans" w:cs="Open Sans"/>
          <w:color w:val="23221F"/>
          <w:sz w:val="21"/>
          <w:szCs w:val="21"/>
        </w:rPr>
      </w:pPr>
      <w:r>
        <w:rPr>
          <w:rFonts w:ascii="Open Sans" w:hAnsi="Open Sans" w:cs="Open Sans"/>
          <w:color w:val="23221F"/>
          <w:sz w:val="21"/>
          <w:szCs w:val="21"/>
        </w:rPr>
        <w:t xml:space="preserve">King County Wastewater Treatment Division (WTD) is preparing to solicit for consulting services for the Mouth of Duwamish (MOD) Program. MOD consists of combined sewer overflow (CSO) control projects to control five CSO outfalls at the mouth of the Duwamish River. The five outfalls to be controlled are Chelan, Hanford#2, Lander, King, and Kingdome CSOs. The project was previously referred to as CHLKK. The project is mandated under a consent decree under negotiation with the Department of Ecology, </w:t>
      </w:r>
      <w:proofErr w:type="gramStart"/>
      <w:r>
        <w:rPr>
          <w:rFonts w:ascii="Open Sans" w:hAnsi="Open Sans" w:cs="Open Sans"/>
          <w:color w:val="23221F"/>
          <w:sz w:val="21"/>
          <w:szCs w:val="21"/>
        </w:rPr>
        <w:t>EPA</w:t>
      </w:r>
      <w:proofErr w:type="gramEnd"/>
      <w:r>
        <w:rPr>
          <w:rFonts w:ascii="Open Sans" w:hAnsi="Open Sans" w:cs="Open Sans"/>
          <w:color w:val="23221F"/>
          <w:sz w:val="21"/>
          <w:szCs w:val="21"/>
        </w:rPr>
        <w:t xml:space="preserve"> and the Department of Justice. Negotiations will result in updates to the project schedules for the mandated projects including the MOD program.</w:t>
      </w:r>
    </w:p>
    <w:p w14:paraId="67AD6660" w14:textId="77777777" w:rsidR="005A34C5" w:rsidRDefault="005A34C5" w:rsidP="005A34C5">
      <w:pPr>
        <w:pStyle w:val="NormalWeb"/>
        <w:shd w:val="clear" w:color="auto" w:fill="FFFFFF"/>
        <w:spacing w:before="0" w:beforeAutospacing="0" w:after="150" w:afterAutospacing="0"/>
        <w:rPr>
          <w:rFonts w:ascii="Open Sans" w:hAnsi="Open Sans" w:cs="Open Sans"/>
          <w:color w:val="23221F"/>
          <w:sz w:val="21"/>
          <w:szCs w:val="21"/>
        </w:rPr>
      </w:pPr>
      <w:r>
        <w:rPr>
          <w:rFonts w:ascii="Open Sans" w:hAnsi="Open Sans" w:cs="Open Sans"/>
          <w:color w:val="23221F"/>
          <w:sz w:val="21"/>
          <w:szCs w:val="21"/>
        </w:rPr>
        <w:t xml:space="preserve">WTD is intending to utilize collaborative delivery approaches including Progressive Design Build and General Contractor Construction Manager (GCCM) in addition to traditional delivery approaches. Initial procurements include a Program Manager/Owners Advisor contract and Engineering and Environmental for Alternatives Analysis, Project Siting Services, and Facility Plan Development. </w:t>
      </w:r>
      <w:proofErr w:type="gramStart"/>
      <w:r>
        <w:rPr>
          <w:rFonts w:ascii="Open Sans" w:hAnsi="Open Sans" w:cs="Open Sans"/>
          <w:color w:val="23221F"/>
          <w:sz w:val="21"/>
          <w:szCs w:val="21"/>
        </w:rPr>
        <w:t>In order to</w:t>
      </w:r>
      <w:proofErr w:type="gramEnd"/>
      <w:r>
        <w:rPr>
          <w:rFonts w:ascii="Open Sans" w:hAnsi="Open Sans" w:cs="Open Sans"/>
          <w:color w:val="23221F"/>
          <w:sz w:val="21"/>
          <w:szCs w:val="21"/>
        </w:rPr>
        <w:t xml:space="preserve"> encourage early teaming arrangements, the County is hosting a virtual open house to provide information about potential contracting opportunities.</w:t>
      </w:r>
    </w:p>
    <w:p w14:paraId="023D5E0D" w14:textId="77777777" w:rsidR="005A34C5" w:rsidRPr="00C70F97" w:rsidRDefault="005A34C5" w:rsidP="005A34C5">
      <w:pPr>
        <w:pStyle w:val="NormalWeb"/>
        <w:shd w:val="clear" w:color="auto" w:fill="FFFFFF"/>
        <w:spacing w:before="0" w:beforeAutospacing="0" w:after="150" w:afterAutospacing="0"/>
        <w:rPr>
          <w:rFonts w:ascii="Open Sans" w:hAnsi="Open Sans" w:cs="Open Sans"/>
          <w:b/>
          <w:bCs/>
          <w:color w:val="23221F"/>
          <w:sz w:val="21"/>
          <w:szCs w:val="21"/>
        </w:rPr>
      </w:pPr>
      <w:r w:rsidRPr="00C70F97">
        <w:rPr>
          <w:rFonts w:ascii="Open Sans" w:hAnsi="Open Sans" w:cs="Open Sans"/>
          <w:b/>
          <w:bCs/>
          <w:color w:val="23221F"/>
          <w:sz w:val="21"/>
          <w:szCs w:val="21"/>
        </w:rPr>
        <w:t>Agenda</w:t>
      </w:r>
    </w:p>
    <w:p w14:paraId="074DBECA" w14:textId="77777777" w:rsidR="005A34C5" w:rsidRDefault="005A34C5" w:rsidP="005A34C5">
      <w:pPr>
        <w:numPr>
          <w:ilvl w:val="0"/>
          <w:numId w:val="1"/>
        </w:numPr>
        <w:shd w:val="clear" w:color="auto" w:fill="FFFFFF"/>
        <w:spacing w:before="100" w:beforeAutospacing="1" w:after="100" w:afterAutospacing="1"/>
        <w:rPr>
          <w:rFonts w:ascii="Open Sans" w:hAnsi="Open Sans" w:cs="Open Sans"/>
          <w:color w:val="23221F"/>
          <w:sz w:val="21"/>
          <w:szCs w:val="21"/>
        </w:rPr>
      </w:pPr>
      <w:r>
        <w:rPr>
          <w:rFonts w:ascii="Open Sans" w:hAnsi="Open Sans" w:cs="Open Sans"/>
          <w:color w:val="23221F"/>
          <w:sz w:val="21"/>
          <w:szCs w:val="21"/>
        </w:rPr>
        <w:t>Welcome Introductions</w:t>
      </w:r>
    </w:p>
    <w:p w14:paraId="4C9D095A" w14:textId="77777777" w:rsidR="005A34C5" w:rsidRDefault="005A34C5" w:rsidP="005A34C5">
      <w:pPr>
        <w:numPr>
          <w:ilvl w:val="0"/>
          <w:numId w:val="1"/>
        </w:numPr>
        <w:shd w:val="clear" w:color="auto" w:fill="FFFFFF"/>
        <w:spacing w:before="100" w:beforeAutospacing="1" w:after="100" w:afterAutospacing="1"/>
        <w:rPr>
          <w:rFonts w:ascii="Open Sans" w:hAnsi="Open Sans" w:cs="Open Sans"/>
          <w:color w:val="23221F"/>
          <w:sz w:val="21"/>
          <w:szCs w:val="21"/>
        </w:rPr>
      </w:pPr>
      <w:r>
        <w:rPr>
          <w:rFonts w:ascii="Open Sans" w:hAnsi="Open Sans" w:cs="Open Sans"/>
          <w:color w:val="23221F"/>
          <w:sz w:val="21"/>
          <w:szCs w:val="21"/>
        </w:rPr>
        <w:t>Background of this effort</w:t>
      </w:r>
    </w:p>
    <w:p w14:paraId="3F7C947B" w14:textId="77777777" w:rsidR="005A34C5" w:rsidRDefault="005A34C5" w:rsidP="005A34C5">
      <w:pPr>
        <w:numPr>
          <w:ilvl w:val="0"/>
          <w:numId w:val="1"/>
        </w:numPr>
        <w:shd w:val="clear" w:color="auto" w:fill="FFFFFF"/>
        <w:spacing w:before="100" w:beforeAutospacing="1" w:after="100" w:afterAutospacing="1"/>
        <w:rPr>
          <w:rFonts w:ascii="Open Sans" w:hAnsi="Open Sans" w:cs="Open Sans"/>
          <w:color w:val="23221F"/>
          <w:sz w:val="21"/>
          <w:szCs w:val="21"/>
        </w:rPr>
      </w:pPr>
      <w:r>
        <w:rPr>
          <w:rFonts w:ascii="Open Sans" w:hAnsi="Open Sans" w:cs="Open Sans"/>
          <w:color w:val="23221F"/>
          <w:sz w:val="21"/>
          <w:szCs w:val="21"/>
        </w:rPr>
        <w:t>Project Overview</w:t>
      </w:r>
    </w:p>
    <w:p w14:paraId="29591896" w14:textId="77777777" w:rsidR="005A34C5" w:rsidRDefault="005A34C5" w:rsidP="005A34C5">
      <w:pPr>
        <w:numPr>
          <w:ilvl w:val="0"/>
          <w:numId w:val="1"/>
        </w:numPr>
        <w:shd w:val="clear" w:color="auto" w:fill="FFFFFF"/>
        <w:spacing w:before="100" w:beforeAutospacing="1" w:after="100" w:afterAutospacing="1"/>
        <w:rPr>
          <w:rFonts w:ascii="Open Sans" w:hAnsi="Open Sans" w:cs="Open Sans"/>
          <w:color w:val="23221F"/>
          <w:sz w:val="21"/>
          <w:szCs w:val="21"/>
        </w:rPr>
      </w:pPr>
      <w:r>
        <w:rPr>
          <w:rFonts w:ascii="Open Sans" w:hAnsi="Open Sans" w:cs="Open Sans"/>
          <w:color w:val="23221F"/>
          <w:sz w:val="21"/>
          <w:szCs w:val="21"/>
        </w:rPr>
        <w:t>Procurement Strategy/Requirements</w:t>
      </w:r>
    </w:p>
    <w:p w14:paraId="5A110D87" w14:textId="77777777" w:rsidR="005A34C5" w:rsidRDefault="005A34C5" w:rsidP="005A34C5">
      <w:pPr>
        <w:numPr>
          <w:ilvl w:val="0"/>
          <w:numId w:val="1"/>
        </w:numPr>
        <w:shd w:val="clear" w:color="auto" w:fill="FFFFFF"/>
        <w:spacing w:before="100" w:beforeAutospacing="1" w:after="100" w:afterAutospacing="1"/>
        <w:rPr>
          <w:rFonts w:ascii="Open Sans" w:hAnsi="Open Sans" w:cs="Open Sans"/>
          <w:color w:val="23221F"/>
          <w:sz w:val="21"/>
          <w:szCs w:val="21"/>
        </w:rPr>
      </w:pPr>
      <w:r>
        <w:rPr>
          <w:rFonts w:ascii="Open Sans" w:hAnsi="Open Sans" w:cs="Open Sans"/>
          <w:color w:val="23221F"/>
          <w:sz w:val="21"/>
          <w:szCs w:val="21"/>
        </w:rPr>
        <w:t>BDCC-Equity in Contracting/Outreach</w:t>
      </w:r>
    </w:p>
    <w:p w14:paraId="5B40E87B" w14:textId="38455ECF" w:rsidR="005A34C5" w:rsidRDefault="005A34C5" w:rsidP="005A34C5">
      <w:pPr>
        <w:numPr>
          <w:ilvl w:val="0"/>
          <w:numId w:val="1"/>
        </w:numPr>
        <w:shd w:val="clear" w:color="auto" w:fill="FFFFFF"/>
        <w:spacing w:before="100" w:beforeAutospacing="1" w:after="100" w:afterAutospacing="1"/>
        <w:rPr>
          <w:rFonts w:ascii="Open Sans" w:hAnsi="Open Sans" w:cs="Open Sans"/>
          <w:color w:val="23221F"/>
          <w:sz w:val="21"/>
          <w:szCs w:val="21"/>
        </w:rPr>
      </w:pPr>
      <w:r>
        <w:rPr>
          <w:rFonts w:ascii="Open Sans" w:hAnsi="Open Sans" w:cs="Open Sans"/>
          <w:color w:val="23221F"/>
          <w:sz w:val="21"/>
          <w:szCs w:val="21"/>
        </w:rPr>
        <w:t>Q&amp;A</w:t>
      </w:r>
    </w:p>
    <w:p w14:paraId="5852F60D" w14:textId="56DE9AFA" w:rsidR="005A34C5" w:rsidRDefault="005A34C5" w:rsidP="005A34C5">
      <w:pPr>
        <w:shd w:val="clear" w:color="auto" w:fill="FFFFFF"/>
        <w:spacing w:before="100" w:beforeAutospacing="1" w:after="100" w:afterAutospacing="1"/>
        <w:rPr>
          <w:rFonts w:ascii="Open Sans" w:hAnsi="Open Sans" w:cs="Open Sans"/>
          <w:color w:val="23221F"/>
          <w:sz w:val="21"/>
          <w:szCs w:val="21"/>
        </w:rPr>
      </w:pPr>
      <w:r>
        <w:rPr>
          <w:rFonts w:ascii="Open Sans" w:hAnsi="Open Sans" w:cs="Open Sans"/>
          <w:color w:val="23221F"/>
          <w:sz w:val="21"/>
          <w:szCs w:val="21"/>
        </w:rPr>
        <w:t xml:space="preserve">Registration: </w:t>
      </w:r>
      <w:hyperlink r:id="rId9" w:history="1">
        <w:r w:rsidRPr="001D249F">
          <w:rPr>
            <w:rStyle w:val="Hyperlink"/>
            <w:rFonts w:ascii="Open Sans" w:hAnsi="Open Sans" w:cs="Open Sans"/>
            <w:sz w:val="21"/>
            <w:szCs w:val="21"/>
          </w:rPr>
          <w:t>https://us06web.zoom.us/meeting/register/tZYlc-qtrz0sHdKnm8FAtU81VJK-MRT7MEAP?_x_zm_rtaid=E4G42MN3SOSPvBiBj2nm-w.1657303676285.899fcdf4dbe960db4569cd3494cb7b60&amp;_x_zm_rhtaid=221</w:t>
        </w:r>
      </w:hyperlink>
    </w:p>
    <w:p w14:paraId="609EDE6E" w14:textId="77777777" w:rsidR="005A34C5" w:rsidRDefault="005A34C5" w:rsidP="005A34C5">
      <w:pPr>
        <w:shd w:val="clear" w:color="auto" w:fill="FFFFFF"/>
        <w:spacing w:before="100" w:beforeAutospacing="1" w:after="100" w:afterAutospacing="1"/>
        <w:rPr>
          <w:rFonts w:ascii="Open Sans" w:hAnsi="Open Sans" w:cs="Open Sans"/>
          <w:color w:val="23221F"/>
          <w:sz w:val="21"/>
          <w:szCs w:val="21"/>
        </w:rPr>
      </w:pPr>
    </w:p>
    <w:bookmarkEnd w:id="0"/>
    <w:sectPr w:rsidR="005A34C5" w:rsidSect="00C70F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42C1" w14:textId="77777777" w:rsidR="005A34C5" w:rsidRDefault="005A34C5" w:rsidP="005A34C5">
      <w:r>
        <w:separator/>
      </w:r>
    </w:p>
  </w:endnote>
  <w:endnote w:type="continuationSeparator" w:id="0">
    <w:p w14:paraId="46D87D75" w14:textId="77777777" w:rsidR="005A34C5" w:rsidRDefault="005A34C5" w:rsidP="005A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116F" w14:textId="77777777" w:rsidR="005A34C5" w:rsidRDefault="005A34C5" w:rsidP="005A34C5">
      <w:r>
        <w:separator/>
      </w:r>
    </w:p>
  </w:footnote>
  <w:footnote w:type="continuationSeparator" w:id="0">
    <w:p w14:paraId="492EDB1E" w14:textId="77777777" w:rsidR="005A34C5" w:rsidRDefault="005A34C5" w:rsidP="005A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44F5E"/>
    <w:multiLevelType w:val="multilevel"/>
    <w:tmpl w:val="0EB2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C5"/>
    <w:rsid w:val="000C5A8D"/>
    <w:rsid w:val="00191D83"/>
    <w:rsid w:val="005A34C5"/>
    <w:rsid w:val="006C5BB9"/>
    <w:rsid w:val="00C7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6C1C2"/>
  <w15:chartTrackingRefBased/>
  <w15:docId w15:val="{7CCB0CD0-5110-42F0-8445-368C8032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4C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5A34C5"/>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34C5"/>
    <w:rPr>
      <w:rFonts w:ascii="Calibri" w:eastAsia="Times New Roman" w:hAnsi="Calibri" w:cs="Calibri"/>
      <w:b/>
      <w:bCs/>
      <w:sz w:val="36"/>
      <w:szCs w:val="36"/>
    </w:rPr>
  </w:style>
  <w:style w:type="character" w:styleId="Hyperlink">
    <w:name w:val="Hyperlink"/>
    <w:basedOn w:val="DefaultParagraphFont"/>
    <w:uiPriority w:val="99"/>
    <w:unhideWhenUsed/>
    <w:rsid w:val="005A34C5"/>
    <w:rPr>
      <w:color w:val="0563C1"/>
      <w:u w:val="single"/>
    </w:rPr>
  </w:style>
  <w:style w:type="paragraph" w:styleId="NormalWeb">
    <w:name w:val="Normal (Web)"/>
    <w:basedOn w:val="Normal"/>
    <w:uiPriority w:val="99"/>
    <w:semiHidden/>
    <w:unhideWhenUsed/>
    <w:rsid w:val="005A34C5"/>
    <w:pPr>
      <w:spacing w:before="100" w:beforeAutospacing="1" w:after="100" w:afterAutospacing="1"/>
    </w:pPr>
    <w:rPr>
      <w:rFonts w:eastAsia="Times New Roman"/>
    </w:rPr>
  </w:style>
  <w:style w:type="character" w:styleId="Strong">
    <w:name w:val="Strong"/>
    <w:basedOn w:val="DefaultParagraphFont"/>
    <w:uiPriority w:val="22"/>
    <w:qFormat/>
    <w:rsid w:val="005A34C5"/>
    <w:rPr>
      <w:b/>
      <w:bCs/>
    </w:rPr>
  </w:style>
  <w:style w:type="character" w:styleId="FollowedHyperlink">
    <w:name w:val="FollowedHyperlink"/>
    <w:basedOn w:val="DefaultParagraphFont"/>
    <w:uiPriority w:val="99"/>
    <w:semiHidden/>
    <w:unhideWhenUsed/>
    <w:rsid w:val="005A34C5"/>
    <w:rPr>
      <w:color w:val="954F72" w:themeColor="followedHyperlink"/>
      <w:u w:val="single"/>
    </w:rPr>
  </w:style>
  <w:style w:type="character" w:styleId="UnresolvedMention">
    <w:name w:val="Unresolved Mention"/>
    <w:basedOn w:val="DefaultParagraphFont"/>
    <w:uiPriority w:val="99"/>
    <w:semiHidden/>
    <w:unhideWhenUsed/>
    <w:rsid w:val="005A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84351667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6web.zoom.us/meeting/register/tZYlc-qtrz0sHdKnm8FAtU81VJK-MRT7MEAP?_x_zm_rtaid=E4G42MN3SOSPvBiBj2nm-w.1657303676285.899fcdf4dbe960db4569cd3494cb7b60&amp;_x_zm_rhtaid=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2018</Characters>
  <Application>Microsoft Office Word</Application>
  <DocSecurity>0</DocSecurity>
  <Lines>44</Lines>
  <Paragraphs>22</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Preftes, Laura</dc:creator>
  <cp:keywords/>
  <dc:description/>
  <cp:lastModifiedBy>Preftes, Laura</cp:lastModifiedBy>
  <cp:revision>3</cp:revision>
  <dcterms:created xsi:type="dcterms:W3CDTF">2022-07-08T18:12:00Z</dcterms:created>
  <dcterms:modified xsi:type="dcterms:W3CDTF">2022-07-08T18:25:00Z</dcterms:modified>
</cp:coreProperties>
</file>