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A63" w:rsidRPr="00A73D00" w:rsidRDefault="00282229" w:rsidP="00A73D00">
      <w:pPr>
        <w:jc w:val="center"/>
        <w:rPr>
          <w:b/>
          <w:bCs/>
        </w:rPr>
      </w:pPr>
      <w:r w:rsidRPr="00A73D00">
        <w:rPr>
          <w:b/>
          <w:bCs/>
        </w:rPr>
        <w:t xml:space="preserve">Tabor 100 </w:t>
      </w:r>
      <w:r w:rsidR="00A73D00" w:rsidRPr="00A73D00">
        <w:rPr>
          <w:b/>
          <w:bCs/>
        </w:rPr>
        <w:t>– Education Committee</w:t>
      </w:r>
    </w:p>
    <w:p w:rsidR="00A73D00" w:rsidRDefault="00A73D00" w:rsidP="00282229">
      <w:pPr>
        <w:rPr>
          <w:b/>
          <w:bCs/>
          <w:sz w:val="28"/>
          <w:szCs w:val="28"/>
        </w:rPr>
      </w:pPr>
    </w:p>
    <w:p w:rsidR="00282229" w:rsidRPr="009C7104" w:rsidRDefault="00A73D00" w:rsidP="00A73D00">
      <w:pPr>
        <w:jc w:val="center"/>
        <w:rPr>
          <w:b/>
          <w:bCs/>
          <w:sz w:val="32"/>
          <w:szCs w:val="32"/>
        </w:rPr>
      </w:pPr>
      <w:r>
        <w:rPr>
          <w:b/>
          <w:bCs/>
          <w:sz w:val="32"/>
          <w:szCs w:val="32"/>
        </w:rPr>
        <w:t>202</w:t>
      </w:r>
      <w:r w:rsidR="00FC3489">
        <w:rPr>
          <w:b/>
          <w:bCs/>
          <w:sz w:val="32"/>
          <w:szCs w:val="32"/>
        </w:rPr>
        <w:t>2</w:t>
      </w:r>
      <w:r>
        <w:rPr>
          <w:b/>
          <w:bCs/>
          <w:sz w:val="32"/>
          <w:szCs w:val="32"/>
        </w:rPr>
        <w:t xml:space="preserve"> </w:t>
      </w:r>
      <w:r w:rsidR="00766B8F">
        <w:rPr>
          <w:b/>
          <w:bCs/>
          <w:sz w:val="32"/>
          <w:szCs w:val="32"/>
        </w:rPr>
        <w:t xml:space="preserve">Langston Tabor </w:t>
      </w:r>
      <w:r>
        <w:rPr>
          <w:b/>
          <w:bCs/>
          <w:sz w:val="32"/>
          <w:szCs w:val="32"/>
        </w:rPr>
        <w:t>S</w:t>
      </w:r>
      <w:r w:rsidR="003546FB" w:rsidRPr="009C7104">
        <w:rPr>
          <w:b/>
          <w:bCs/>
          <w:sz w:val="32"/>
          <w:szCs w:val="32"/>
        </w:rPr>
        <w:t xml:space="preserve">cholarship </w:t>
      </w:r>
      <w:r>
        <w:rPr>
          <w:b/>
          <w:bCs/>
          <w:sz w:val="32"/>
          <w:szCs w:val="32"/>
        </w:rPr>
        <w:t>Posting</w:t>
      </w:r>
    </w:p>
    <w:p w:rsidR="00282229" w:rsidRDefault="00282229" w:rsidP="00282229">
      <w:pPr>
        <w:rPr>
          <w:b/>
          <w:bCs/>
        </w:rPr>
      </w:pPr>
    </w:p>
    <w:p w:rsidR="003546FB" w:rsidRDefault="00766B8F" w:rsidP="00A73D00">
      <w:pPr>
        <w:jc w:val="center"/>
        <w:rPr>
          <w:b/>
          <w:bCs/>
          <w:u w:val="single"/>
        </w:rPr>
      </w:pPr>
      <w:proofErr w:type="gramStart"/>
      <w:r>
        <w:rPr>
          <w:b/>
          <w:bCs/>
          <w:u w:val="single"/>
        </w:rPr>
        <w:t>Two [2] Langston Tabor</w:t>
      </w:r>
      <w:r w:rsidR="00A73D00">
        <w:rPr>
          <w:b/>
          <w:bCs/>
          <w:u w:val="single"/>
        </w:rPr>
        <w:t xml:space="preserve"> </w:t>
      </w:r>
      <w:r w:rsidR="003546FB">
        <w:rPr>
          <w:b/>
          <w:bCs/>
          <w:u w:val="single"/>
        </w:rPr>
        <w:t>Scholarship</w:t>
      </w:r>
      <w:r>
        <w:rPr>
          <w:b/>
          <w:bCs/>
          <w:u w:val="single"/>
        </w:rPr>
        <w:t>s</w:t>
      </w:r>
      <w:r w:rsidR="00127A4A">
        <w:rPr>
          <w:b/>
          <w:bCs/>
          <w:u w:val="single"/>
        </w:rPr>
        <w:t xml:space="preserve"> -- $2,500</w:t>
      </w:r>
      <w:r w:rsidR="009C7104">
        <w:rPr>
          <w:b/>
          <w:bCs/>
          <w:u w:val="single"/>
        </w:rPr>
        <w:t xml:space="preserve"> ea.</w:t>
      </w:r>
      <w:proofErr w:type="gramEnd"/>
    </w:p>
    <w:p w:rsidR="003546FB" w:rsidRDefault="003546FB" w:rsidP="00282229">
      <w:pPr>
        <w:rPr>
          <w:b/>
          <w:bCs/>
        </w:rPr>
      </w:pPr>
    </w:p>
    <w:p w:rsidR="009C7104" w:rsidRDefault="009C7104" w:rsidP="00282229">
      <w:pPr>
        <w:rPr>
          <w:b/>
          <w:bCs/>
        </w:rPr>
      </w:pPr>
    </w:p>
    <w:p w:rsidR="00282229" w:rsidRDefault="00282229" w:rsidP="00282229">
      <w:r>
        <w:rPr>
          <w:b/>
          <w:bCs/>
        </w:rPr>
        <w:t>Please distribute: Call for Applications</w:t>
      </w:r>
      <w:r w:rsidR="000D5753">
        <w:rPr>
          <w:b/>
          <w:bCs/>
        </w:rPr>
        <w:tab/>
      </w:r>
      <w:r w:rsidR="000D5753">
        <w:rPr>
          <w:b/>
          <w:bCs/>
        </w:rPr>
        <w:tab/>
      </w:r>
      <w:r w:rsidR="000D5753">
        <w:rPr>
          <w:b/>
          <w:bCs/>
        </w:rPr>
        <w:tab/>
        <w:t>Open Date:  7/</w:t>
      </w:r>
      <w:r w:rsidR="00506D1E">
        <w:rPr>
          <w:b/>
          <w:bCs/>
        </w:rPr>
        <w:t>19</w:t>
      </w:r>
      <w:r w:rsidR="000D5753">
        <w:rPr>
          <w:b/>
          <w:bCs/>
        </w:rPr>
        <w:t>/22</w:t>
      </w:r>
    </w:p>
    <w:p w:rsidR="00282229" w:rsidRDefault="00282229" w:rsidP="00282229">
      <w:r>
        <w:t> </w:t>
      </w:r>
    </w:p>
    <w:p w:rsidR="006A24CC" w:rsidRDefault="006A24CC" w:rsidP="00B478F2"/>
    <w:p w:rsidR="00766B8F" w:rsidRDefault="00B478F2" w:rsidP="00D656BD">
      <w:r>
        <w:t xml:space="preserve">This </w:t>
      </w:r>
      <w:r w:rsidR="00766B8F">
        <w:t>Langston Tabor</w:t>
      </w:r>
      <w:r>
        <w:t xml:space="preserve"> Scholarship Program is one of several scholarship programs hosted and operated by the Tabor 100 organization.  </w:t>
      </w:r>
      <w:r w:rsidR="00766B8F" w:rsidRPr="00766B8F">
        <w:t xml:space="preserve">Tabor 100 is proud to be able to launch a set of scholarships </w:t>
      </w:r>
      <w:r w:rsidR="00766B8F">
        <w:t xml:space="preserve">named after the inspirational namesake of the organization.  </w:t>
      </w:r>
      <w:r w:rsidR="00766B8F" w:rsidRPr="00766B8F">
        <w:t xml:space="preserve">These </w:t>
      </w:r>
      <w:r w:rsidR="00766B8F" w:rsidRPr="00766B8F">
        <w:rPr>
          <w:u w:val="single"/>
        </w:rPr>
        <w:t>Langston Tabor Scholarships</w:t>
      </w:r>
      <w:r w:rsidR="00766B8F" w:rsidRPr="00766B8F">
        <w:t xml:space="preserve"> will only be open to the children of Tabor 100 members, and will serve as yet another benefit of Tabor </w:t>
      </w:r>
      <w:r w:rsidR="00766B8F">
        <w:t xml:space="preserve">100 </w:t>
      </w:r>
      <w:r w:rsidR="00766B8F" w:rsidRPr="00766B8F">
        <w:t xml:space="preserve">membership. Application will be open to graduating high school students, as well as undergraduate and graduate college students.  Students may pursue any field of study, and they are not tied to any particular college or training course. </w:t>
      </w:r>
    </w:p>
    <w:p w:rsidR="003E0A65" w:rsidRDefault="003E0A65" w:rsidP="00D656BD"/>
    <w:p w:rsidR="00D656BD" w:rsidRPr="002237BE" w:rsidRDefault="00D656BD" w:rsidP="00D656BD">
      <w:r w:rsidRPr="002237BE">
        <w:t xml:space="preserve">There will be </w:t>
      </w:r>
      <w:r w:rsidR="00506D1E">
        <w:t>two</w:t>
      </w:r>
      <w:r w:rsidRPr="002237BE">
        <w:t xml:space="preserve"> $</w:t>
      </w:r>
      <w:r w:rsidR="003546FB" w:rsidRPr="002237BE">
        <w:t>2</w:t>
      </w:r>
      <w:r w:rsidRPr="002237BE">
        <w:t xml:space="preserve">,500 </w:t>
      </w:r>
      <w:r w:rsidR="00506D1E">
        <w:t>Langston Tabor</w:t>
      </w:r>
      <w:r w:rsidR="009C7104">
        <w:t xml:space="preserve"> </w:t>
      </w:r>
      <w:r w:rsidRPr="002237BE">
        <w:t>Scholarships awarded</w:t>
      </w:r>
      <w:r w:rsidR="009C7104">
        <w:t xml:space="preserve"> in 202</w:t>
      </w:r>
      <w:r w:rsidR="000A2757">
        <w:t>2</w:t>
      </w:r>
      <w:r w:rsidRPr="002237BE">
        <w:t>,</w:t>
      </w:r>
      <w:r w:rsidR="00A73D00">
        <w:t xml:space="preserve"> </w:t>
      </w:r>
      <w:r w:rsidR="00280495">
        <w:t xml:space="preserve">with </w:t>
      </w:r>
      <w:r w:rsidR="000A2757">
        <w:t xml:space="preserve">the </w:t>
      </w:r>
      <w:r w:rsidR="009C7104">
        <w:t xml:space="preserve">scholarship </w:t>
      </w:r>
      <w:r w:rsidRPr="002237BE">
        <w:t xml:space="preserve">potentially </w:t>
      </w:r>
      <w:r w:rsidR="009C7104">
        <w:t xml:space="preserve">be </w:t>
      </w:r>
      <w:r w:rsidRPr="002237BE">
        <w:t xml:space="preserve">renewable for a total of </w:t>
      </w:r>
      <w:r w:rsidR="00506D1E">
        <w:t>four</w:t>
      </w:r>
      <w:r w:rsidR="003546FB" w:rsidRPr="002237BE">
        <w:t xml:space="preserve"> </w:t>
      </w:r>
      <w:r w:rsidRPr="002237BE">
        <w:t>years.  [Maxi</w:t>
      </w:r>
      <w:r w:rsidR="003546FB" w:rsidRPr="002237BE">
        <w:t>mum full amount:  $</w:t>
      </w:r>
      <w:r w:rsidR="00506D1E">
        <w:t>10</w:t>
      </w:r>
      <w:r w:rsidR="003546FB" w:rsidRPr="002237BE">
        <w:t>,0</w:t>
      </w:r>
      <w:r w:rsidRPr="002237BE">
        <w:t>00</w:t>
      </w:r>
      <w:r w:rsidR="009C7104">
        <w:t>.</w:t>
      </w:r>
      <w:r w:rsidRPr="002237BE">
        <w:t>]</w:t>
      </w:r>
    </w:p>
    <w:p w:rsidR="00D656BD" w:rsidRDefault="00D656BD" w:rsidP="00D656BD"/>
    <w:p w:rsidR="00B478F2" w:rsidRDefault="00B478F2" w:rsidP="00B478F2">
      <w:r>
        <w:t xml:space="preserve">In selecting </w:t>
      </w:r>
      <w:r w:rsidRPr="005B18DC">
        <w:rPr>
          <w:color w:val="000000"/>
        </w:rPr>
        <w:t xml:space="preserve">the </w:t>
      </w:r>
      <w:r w:rsidR="00506D1E">
        <w:rPr>
          <w:color w:val="000000"/>
        </w:rPr>
        <w:t xml:space="preserve">Langston </w:t>
      </w:r>
      <w:r w:rsidR="00506D1E">
        <w:t xml:space="preserve">Tabor </w:t>
      </w:r>
      <w:r>
        <w:t>Scholarship recipients</w:t>
      </w:r>
      <w:r w:rsidRPr="005B18DC">
        <w:rPr>
          <w:color w:val="000000"/>
        </w:rPr>
        <w:t>,</w:t>
      </w:r>
      <w:r>
        <w:t xml:space="preserve"> the selection committee will follow the guidelines outlined below.  These guidelines are deemed to be critical elements in assessing the achievements, character, and future potential of the candidates under review.  Taken as a whole, they afford an excellent evaluation metric, and the selection committee should take care </w:t>
      </w:r>
      <w:r>
        <w:rPr>
          <w:i/>
          <w:u w:val="single"/>
        </w:rPr>
        <w:t>not</w:t>
      </w:r>
      <w:r>
        <w:t xml:space="preserve"> to put any one element above all others.</w:t>
      </w:r>
    </w:p>
    <w:p w:rsidR="00B478F2" w:rsidRDefault="00B478F2" w:rsidP="00B478F2">
      <w:pPr>
        <w:ind w:firstLine="360"/>
      </w:pPr>
    </w:p>
    <w:p w:rsidR="003546FB" w:rsidRDefault="003546FB" w:rsidP="003546FB">
      <w:pPr>
        <w:spacing w:after="120"/>
        <w:ind w:left="360"/>
      </w:pPr>
      <w:r>
        <w:t>The specific application guidelines are presented below:</w:t>
      </w:r>
    </w:p>
    <w:p w:rsidR="003546FB" w:rsidRDefault="003546FB" w:rsidP="003546FB">
      <w:pPr>
        <w:numPr>
          <w:ilvl w:val="0"/>
          <w:numId w:val="1"/>
        </w:numPr>
        <w:tabs>
          <w:tab w:val="clear" w:pos="1800"/>
          <w:tab w:val="num" w:pos="1080"/>
        </w:tabs>
        <w:ind w:left="1080"/>
      </w:pPr>
      <w:r>
        <w:t>The candidates shall be student</w:t>
      </w:r>
      <w:r w:rsidR="008602F6">
        <w:t xml:space="preserve"> </w:t>
      </w:r>
      <w:r w:rsidR="008602F6" w:rsidRPr="008602F6">
        <w:rPr>
          <w:u w:val="single"/>
        </w:rPr>
        <w:t>sons or daughters of Tabor 100 members</w:t>
      </w:r>
      <w:r>
        <w:t>, enrolled in or enrolling in an academic course of study that hel</w:t>
      </w:r>
      <w:r w:rsidR="00441894">
        <w:t xml:space="preserve">ps prepare them for a career </w:t>
      </w:r>
      <w:r>
        <w:t xml:space="preserve">in </w:t>
      </w:r>
      <w:r w:rsidR="003C6118">
        <w:t>any i</w:t>
      </w:r>
      <w:r>
        <w:t>ndustry</w:t>
      </w:r>
      <w:r w:rsidR="003C6118">
        <w:t xml:space="preserve"> arena</w:t>
      </w:r>
      <w:r w:rsidR="00C12A87">
        <w:t xml:space="preserve">. </w:t>
      </w:r>
    </w:p>
    <w:p w:rsidR="003546FB" w:rsidRDefault="003546FB" w:rsidP="003546FB">
      <w:pPr>
        <w:numPr>
          <w:ilvl w:val="0"/>
          <w:numId w:val="1"/>
        </w:numPr>
        <w:tabs>
          <w:tab w:val="clear" w:pos="1800"/>
          <w:tab w:val="num" w:pos="1080"/>
        </w:tabs>
        <w:ind w:left="1080"/>
      </w:pPr>
      <w:r>
        <w:t xml:space="preserve">All candidates will either 1] have a home residence, or 2] be pursuing a course of study at a college or university within </w:t>
      </w:r>
      <w:r w:rsidR="003C6118">
        <w:t>the United States</w:t>
      </w:r>
      <w:r w:rsidR="00441894">
        <w:t>.</w:t>
      </w:r>
    </w:p>
    <w:p w:rsidR="003546FB" w:rsidRDefault="003546FB" w:rsidP="003546FB">
      <w:pPr>
        <w:numPr>
          <w:ilvl w:val="0"/>
          <w:numId w:val="1"/>
        </w:numPr>
        <w:tabs>
          <w:tab w:val="clear" w:pos="1800"/>
          <w:tab w:val="num" w:pos="1080"/>
        </w:tabs>
        <w:ind w:left="1080"/>
      </w:pPr>
      <w:r>
        <w:t>The candidates shall have a track record of high academic achievement and/or potential.</w:t>
      </w:r>
    </w:p>
    <w:p w:rsidR="003546FB" w:rsidRDefault="003546FB" w:rsidP="003546FB">
      <w:pPr>
        <w:numPr>
          <w:ilvl w:val="0"/>
          <w:numId w:val="1"/>
        </w:numPr>
        <w:tabs>
          <w:tab w:val="clear" w:pos="1800"/>
          <w:tab w:val="num" w:pos="1080"/>
        </w:tabs>
        <w:ind w:left="1080"/>
      </w:pPr>
      <w:r>
        <w:t>The candidates should be in clear financial need.</w:t>
      </w:r>
    </w:p>
    <w:p w:rsidR="003546FB" w:rsidRDefault="00396747" w:rsidP="003546FB">
      <w:pPr>
        <w:numPr>
          <w:ilvl w:val="0"/>
          <w:numId w:val="1"/>
        </w:numPr>
        <w:tabs>
          <w:tab w:val="clear" w:pos="1800"/>
          <w:tab w:val="num" w:pos="1080"/>
        </w:tabs>
        <w:ind w:left="1080"/>
      </w:pPr>
      <w:r>
        <w:t>Each</w:t>
      </w:r>
      <w:r w:rsidR="003546FB">
        <w:t xml:space="preserve"> candidate’s personal history and actions should be consistent with Tabor 100’s mission:</w:t>
      </w:r>
    </w:p>
    <w:p w:rsidR="003546FB" w:rsidRDefault="003546FB" w:rsidP="003546FB">
      <w:pPr>
        <w:spacing w:before="60" w:after="60"/>
        <w:ind w:left="1800"/>
      </w:pPr>
      <w:r>
        <w:t>“Tabor 100 is an association of entrepreneurs and business advocates who are committed to economic power, educational excellence and social equity for African-Americans and the community at large.”</w:t>
      </w:r>
    </w:p>
    <w:p w:rsidR="003546FB" w:rsidRDefault="00396747" w:rsidP="003546FB">
      <w:pPr>
        <w:numPr>
          <w:ilvl w:val="0"/>
          <w:numId w:val="1"/>
        </w:numPr>
        <w:tabs>
          <w:tab w:val="clear" w:pos="1800"/>
          <w:tab w:val="num" w:pos="1080"/>
        </w:tabs>
        <w:ind w:left="1080"/>
      </w:pPr>
      <w:r>
        <w:t>Each</w:t>
      </w:r>
      <w:r w:rsidR="003546FB">
        <w:t xml:space="preserve"> candidates’ personal history and actions should reflect that he or she has created, or is working to create, something of benefit to the next generation.</w:t>
      </w:r>
    </w:p>
    <w:p w:rsidR="003546FB" w:rsidRDefault="00396747" w:rsidP="003546FB">
      <w:pPr>
        <w:numPr>
          <w:ilvl w:val="0"/>
          <w:numId w:val="1"/>
        </w:numPr>
        <w:tabs>
          <w:tab w:val="clear" w:pos="1800"/>
          <w:tab w:val="num" w:pos="1080"/>
        </w:tabs>
        <w:ind w:left="1080"/>
      </w:pPr>
      <w:r>
        <w:lastRenderedPageBreak/>
        <w:t>Each</w:t>
      </w:r>
      <w:r w:rsidR="003546FB">
        <w:t xml:space="preserve"> candidate</w:t>
      </w:r>
      <w:r w:rsidR="004F7EDD">
        <w:t>’</w:t>
      </w:r>
      <w:r w:rsidR="003546FB">
        <w:t>s personal history and actions should show a willingness to pass-on their good fortune to others in need, and reflect a spirit of generosity.</w:t>
      </w:r>
    </w:p>
    <w:p w:rsidR="003546FB" w:rsidRDefault="00396747" w:rsidP="003546FB">
      <w:pPr>
        <w:numPr>
          <w:ilvl w:val="0"/>
          <w:numId w:val="1"/>
        </w:numPr>
        <w:tabs>
          <w:tab w:val="clear" w:pos="1800"/>
          <w:tab w:val="num" w:pos="1080"/>
        </w:tabs>
        <w:ind w:left="1080"/>
      </w:pPr>
      <w:r>
        <w:t xml:space="preserve"> Each</w:t>
      </w:r>
      <w:r w:rsidR="003546FB">
        <w:t xml:space="preserve"> candidate</w:t>
      </w:r>
      <w:r w:rsidR="004F7EDD">
        <w:t>’</w:t>
      </w:r>
      <w:r w:rsidR="003546FB">
        <w:t>s personal history and actions should show that he or she is helping to build the community.</w:t>
      </w:r>
    </w:p>
    <w:p w:rsidR="005C528B" w:rsidRDefault="005C528B" w:rsidP="00282229"/>
    <w:p w:rsidR="00282229" w:rsidRPr="00AE01AF" w:rsidRDefault="00282229" w:rsidP="00282229">
      <w:pPr>
        <w:rPr>
          <w:b/>
        </w:rPr>
      </w:pPr>
      <w:r w:rsidRPr="00AE01AF">
        <w:rPr>
          <w:b/>
        </w:rPr>
        <w:t>APPLICATION AND SELECTION PROCESS</w:t>
      </w:r>
    </w:p>
    <w:p w:rsidR="0011002D" w:rsidRDefault="0011002D" w:rsidP="00282229"/>
    <w:p w:rsidR="00282229" w:rsidRDefault="00282229" w:rsidP="00282229">
      <w:r>
        <w:t xml:space="preserve">The </w:t>
      </w:r>
      <w:r w:rsidR="00C56A54">
        <w:t>Langston Tabor</w:t>
      </w:r>
      <w:r w:rsidR="00441894">
        <w:t xml:space="preserve"> </w:t>
      </w:r>
      <w:r w:rsidR="00835A62">
        <w:t>S</w:t>
      </w:r>
      <w:r w:rsidR="00C02ECC" w:rsidRPr="00835A62">
        <w:t>cholarships</w:t>
      </w:r>
      <w:r w:rsidR="00C02ECC">
        <w:t xml:space="preserve"> are</w:t>
      </w:r>
      <w:r>
        <w:t xml:space="preserve"> offered to </w:t>
      </w:r>
      <w:r w:rsidR="00B478F2">
        <w:t xml:space="preserve">undergraduate and </w:t>
      </w:r>
      <w:r w:rsidR="00FF0727">
        <w:t>graduate students interested</w:t>
      </w:r>
      <w:r w:rsidR="00C56A54">
        <w:t xml:space="preserve"> in all academic arenas, and studying in </w:t>
      </w:r>
      <w:r w:rsidR="00FB569C">
        <w:t xml:space="preserve">colleges </w:t>
      </w:r>
      <w:r>
        <w:t xml:space="preserve">within </w:t>
      </w:r>
      <w:r w:rsidR="00B478F2">
        <w:t>the United States.</w:t>
      </w:r>
    </w:p>
    <w:p w:rsidR="00282229" w:rsidRDefault="00282229" w:rsidP="00282229"/>
    <w:p w:rsidR="00AE01AF" w:rsidRPr="00EE4F53" w:rsidRDefault="00AE01AF" w:rsidP="00C02ECC">
      <w:pPr>
        <w:numPr>
          <w:ilvl w:val="0"/>
          <w:numId w:val="6"/>
        </w:numPr>
      </w:pPr>
      <w:r>
        <w:t xml:space="preserve">Completed applications are </w:t>
      </w:r>
      <w:r w:rsidRPr="00D77766">
        <w:rPr>
          <w:b/>
          <w:u w:val="single"/>
        </w:rPr>
        <w:t>due by 5pm on</w:t>
      </w:r>
      <w:r w:rsidR="00D77766">
        <w:rPr>
          <w:b/>
          <w:u w:val="single"/>
        </w:rPr>
        <w:t xml:space="preserve"> </w:t>
      </w:r>
      <w:r w:rsidR="00D77766" w:rsidRPr="00EE4F53">
        <w:rPr>
          <w:b/>
          <w:u w:val="single"/>
        </w:rPr>
        <w:t xml:space="preserve">Aug. </w:t>
      </w:r>
      <w:r w:rsidR="00E66781" w:rsidRPr="00EE4F53">
        <w:rPr>
          <w:b/>
          <w:u w:val="single"/>
        </w:rPr>
        <w:t>1</w:t>
      </w:r>
      <w:r w:rsidR="00A1665B">
        <w:rPr>
          <w:b/>
          <w:u w:val="single"/>
        </w:rPr>
        <w:t>9</w:t>
      </w:r>
      <w:r w:rsidR="00D77766" w:rsidRPr="00EE4F53">
        <w:rPr>
          <w:b/>
          <w:u w:val="single"/>
        </w:rPr>
        <w:t>/ 2022</w:t>
      </w:r>
      <w:r w:rsidR="00D77766" w:rsidRPr="00EE4F53">
        <w:rPr>
          <w:u w:val="single"/>
        </w:rPr>
        <w:t xml:space="preserve">. </w:t>
      </w:r>
    </w:p>
    <w:p w:rsidR="00282229" w:rsidRDefault="00282229" w:rsidP="00C02ECC">
      <w:pPr>
        <w:numPr>
          <w:ilvl w:val="0"/>
          <w:numId w:val="6"/>
        </w:numPr>
      </w:pPr>
      <w:r>
        <w:t xml:space="preserve">All applications will be reviewed and scored based </w:t>
      </w:r>
      <w:r w:rsidR="001A3DB0">
        <w:t xml:space="preserve">personal statement and essay, letters of </w:t>
      </w:r>
      <w:r>
        <w:t xml:space="preserve">recommendation, applicant responses, </w:t>
      </w:r>
      <w:r w:rsidR="001A3DB0">
        <w:t xml:space="preserve">GPA, </w:t>
      </w:r>
      <w:r w:rsidR="00D43162">
        <w:t xml:space="preserve">possible </w:t>
      </w:r>
      <w:r w:rsidR="001A3DB0">
        <w:t xml:space="preserve">interview, </w:t>
      </w:r>
      <w:r>
        <w:t>and thoroughness of the application package. </w:t>
      </w:r>
    </w:p>
    <w:p w:rsidR="00282229" w:rsidRDefault="00282229" w:rsidP="00C02ECC">
      <w:pPr>
        <w:numPr>
          <w:ilvl w:val="0"/>
          <w:numId w:val="6"/>
        </w:numPr>
      </w:pPr>
      <w:r w:rsidRPr="00264D54">
        <w:t xml:space="preserve">A </w:t>
      </w:r>
      <w:r w:rsidR="001C5D51" w:rsidRPr="00264D54">
        <w:t>Tabor</w:t>
      </w:r>
      <w:r w:rsidR="00110122">
        <w:t xml:space="preserve"> 100</w:t>
      </w:r>
      <w:r w:rsidR="00FB569C">
        <w:t xml:space="preserve"> </w:t>
      </w:r>
      <w:r w:rsidRPr="00264D54">
        <w:t>selection panel</w:t>
      </w:r>
      <w:r>
        <w:t xml:space="preserve"> will review finalist applications and an in-person </w:t>
      </w:r>
      <w:r w:rsidR="00140C71">
        <w:t xml:space="preserve">or telephone </w:t>
      </w:r>
      <w:r>
        <w:t xml:space="preserve">interview </w:t>
      </w:r>
      <w:r w:rsidR="00FB569C">
        <w:t>might</w:t>
      </w:r>
      <w:r>
        <w:t xml:space="preserve"> be required for final selection.</w:t>
      </w:r>
    </w:p>
    <w:p w:rsidR="00282229" w:rsidRDefault="00140C71" w:rsidP="00C02ECC">
      <w:pPr>
        <w:numPr>
          <w:ilvl w:val="0"/>
          <w:numId w:val="6"/>
        </w:numPr>
      </w:pPr>
      <w:r>
        <w:t>Local a</w:t>
      </w:r>
      <w:r w:rsidR="00282229">
        <w:t>ward recipient</w:t>
      </w:r>
      <w:r>
        <w:t>[s]</w:t>
      </w:r>
      <w:r w:rsidR="00282229">
        <w:t xml:space="preserve"> </w:t>
      </w:r>
      <w:r w:rsidR="00FB569C">
        <w:t>should</w:t>
      </w:r>
      <w:r w:rsidR="00282229">
        <w:t xml:space="preserve"> be willing to attend an award event to be held in Seattle, Washington </w:t>
      </w:r>
      <w:r>
        <w:t>in mid-</w:t>
      </w:r>
      <w:r w:rsidR="00022718">
        <w:t>September</w:t>
      </w:r>
      <w:r w:rsidR="0039772C">
        <w:t>, 202</w:t>
      </w:r>
      <w:r w:rsidR="00022718">
        <w:t>2</w:t>
      </w:r>
      <w:r w:rsidR="00282229">
        <w:t>.</w:t>
      </w:r>
    </w:p>
    <w:p w:rsidR="00282229" w:rsidRDefault="00282229" w:rsidP="00C02ECC">
      <w:pPr>
        <w:numPr>
          <w:ilvl w:val="0"/>
          <w:numId w:val="6"/>
        </w:numPr>
      </w:pPr>
      <w:r>
        <w:t>Application materials are attached, and are available for download at the</w:t>
      </w:r>
      <w:r w:rsidR="00B478F2">
        <w:t xml:space="preserve"> </w:t>
      </w:r>
      <w:r w:rsidR="00B478F2" w:rsidRPr="00B478F2">
        <w:rPr>
          <w:color w:val="0000FF"/>
          <w:u w:val="single"/>
        </w:rPr>
        <w:t>Tabor 100 Web site</w:t>
      </w:r>
      <w:r w:rsidRPr="00B478F2">
        <w:rPr>
          <w:color w:val="0000FF"/>
          <w:u w:val="single"/>
        </w:rPr>
        <w:t>.</w:t>
      </w:r>
    </w:p>
    <w:p w:rsidR="00282229" w:rsidRDefault="00282229" w:rsidP="00C02ECC">
      <w:pPr>
        <w:numPr>
          <w:ilvl w:val="0"/>
          <w:numId w:val="6"/>
        </w:numPr>
      </w:pPr>
      <w:r>
        <w:t xml:space="preserve">No applications will be mailed from or </w:t>
      </w:r>
      <w:r w:rsidR="00FB569C">
        <w:t xml:space="preserve">will be </w:t>
      </w:r>
      <w:r>
        <w:t xml:space="preserve">available in the </w:t>
      </w:r>
      <w:r w:rsidR="00140C71">
        <w:t>Tabor 100</w:t>
      </w:r>
      <w:r>
        <w:t xml:space="preserve"> offices.</w:t>
      </w:r>
    </w:p>
    <w:p w:rsidR="00282229" w:rsidRPr="00576F60" w:rsidRDefault="00282229" w:rsidP="00C02ECC">
      <w:pPr>
        <w:numPr>
          <w:ilvl w:val="0"/>
          <w:numId w:val="6"/>
        </w:numPr>
      </w:pPr>
      <w:r>
        <w:t xml:space="preserve">All </w:t>
      </w:r>
      <w:r w:rsidRPr="00576F60">
        <w:t>completed</w:t>
      </w:r>
      <w:r>
        <w:t xml:space="preserve"> application packages must be received at the </w:t>
      </w:r>
      <w:r w:rsidR="00140C71">
        <w:t>Tabor 100</w:t>
      </w:r>
      <w:r>
        <w:t xml:space="preserve"> office </w:t>
      </w:r>
      <w:r w:rsidRPr="00576F60">
        <w:t>NOT LATER THAN</w:t>
      </w:r>
      <w:r w:rsidR="00D77766">
        <w:t xml:space="preserve"> </w:t>
      </w:r>
      <w:r w:rsidR="00D77766" w:rsidRPr="00EE4F53">
        <w:rPr>
          <w:b/>
          <w:color w:val="000000" w:themeColor="text1"/>
        </w:rPr>
        <w:t xml:space="preserve">Aug. </w:t>
      </w:r>
      <w:r w:rsidR="00E66781" w:rsidRPr="00EE4F53">
        <w:rPr>
          <w:b/>
          <w:color w:val="000000" w:themeColor="text1"/>
        </w:rPr>
        <w:t>1</w:t>
      </w:r>
      <w:r w:rsidR="00A1665B">
        <w:rPr>
          <w:b/>
          <w:color w:val="000000" w:themeColor="text1"/>
        </w:rPr>
        <w:t>9</w:t>
      </w:r>
      <w:bookmarkStart w:id="0" w:name="_GoBack"/>
      <w:bookmarkEnd w:id="0"/>
      <w:r w:rsidR="00D77766" w:rsidRPr="00EE4F53">
        <w:rPr>
          <w:b/>
          <w:color w:val="000000" w:themeColor="text1"/>
        </w:rPr>
        <w:t>, 2022</w:t>
      </w:r>
      <w:r w:rsidR="00D77766">
        <w:t xml:space="preserve">. </w:t>
      </w:r>
    </w:p>
    <w:p w:rsidR="00282229" w:rsidRDefault="00282229" w:rsidP="00C02ECC">
      <w:pPr>
        <w:numPr>
          <w:ilvl w:val="0"/>
          <w:numId w:val="6"/>
        </w:numPr>
      </w:pPr>
      <w:r>
        <w:t>A</w:t>
      </w:r>
      <w:r w:rsidR="005C528B">
        <w:t>n email</w:t>
      </w:r>
      <w:r>
        <w:t xml:space="preserve"> confirmation of receipt will be provided to each eligible applicant.</w:t>
      </w:r>
    </w:p>
    <w:p w:rsidR="00282229" w:rsidRDefault="00282229" w:rsidP="00282229"/>
    <w:p w:rsidR="00282229" w:rsidRPr="00EB4964" w:rsidRDefault="00282229" w:rsidP="00282229">
      <w:pPr>
        <w:rPr>
          <w:b/>
          <w:u w:val="single"/>
        </w:rPr>
      </w:pPr>
      <w:r w:rsidRPr="00EB4964">
        <w:rPr>
          <w:b/>
          <w:u w:val="single"/>
        </w:rPr>
        <w:t>Mail to:</w:t>
      </w:r>
    </w:p>
    <w:p w:rsidR="002B1E9F" w:rsidRDefault="002B1E9F" w:rsidP="002B1E9F"/>
    <w:p w:rsidR="002B1E9F" w:rsidRDefault="002B1E9F" w:rsidP="002B1E9F">
      <w:r>
        <w:t>Langston Tabor Scholarships</w:t>
      </w:r>
    </w:p>
    <w:p w:rsidR="009519F8" w:rsidRDefault="00FB569C" w:rsidP="00282229">
      <w:r>
        <w:t xml:space="preserve">Tabor 100 </w:t>
      </w:r>
    </w:p>
    <w:p w:rsidR="009C7104" w:rsidRDefault="009241A4" w:rsidP="009519F8">
      <w:proofErr w:type="gramStart"/>
      <w:r>
        <w:t>c</w:t>
      </w:r>
      <w:r w:rsidR="005D38F4">
        <w:t>/o</w:t>
      </w:r>
      <w:proofErr w:type="gramEnd"/>
      <w:r w:rsidR="005D38F4">
        <w:t xml:space="preserve"> </w:t>
      </w:r>
      <w:r w:rsidR="009C7104">
        <w:t>7100 Fort Dent Way, Ste. 100</w:t>
      </w:r>
    </w:p>
    <w:p w:rsidR="009519F8" w:rsidRDefault="009C7104" w:rsidP="009519F8">
      <w:r>
        <w:t>Tukwila, WA  98188</w:t>
      </w:r>
    </w:p>
    <w:p w:rsidR="00FB569C" w:rsidRDefault="00FB569C" w:rsidP="009519F8"/>
    <w:p w:rsidR="00FB569C" w:rsidRDefault="00FB569C" w:rsidP="009519F8"/>
    <w:p w:rsidR="00282229" w:rsidRDefault="00282229" w:rsidP="00282229">
      <w:r>
        <w:t>Inquiries may be directed to:</w:t>
      </w:r>
      <w:r w:rsidR="008837A7">
        <w:t xml:space="preserve"> </w:t>
      </w:r>
      <w:r>
        <w:t xml:space="preserve"> </w:t>
      </w:r>
      <w:hyperlink r:id="rId8" w:history="1">
        <w:r w:rsidR="006A24CC" w:rsidRPr="00FA07FA">
          <w:rPr>
            <w:rStyle w:val="Hyperlink"/>
          </w:rPr>
          <w:t>education@tabor100.org</w:t>
        </w:r>
      </w:hyperlink>
    </w:p>
    <w:p w:rsidR="00282229" w:rsidRDefault="00282229"/>
    <w:p w:rsidR="008C060C" w:rsidRDefault="008C060C"/>
    <w:p w:rsidR="009C7104" w:rsidRDefault="009C7104" w:rsidP="009C7104">
      <w:pPr>
        <w:jc w:val="center"/>
      </w:pPr>
      <w:r>
        <w:t>###</w:t>
      </w:r>
    </w:p>
    <w:p w:rsidR="009C7104" w:rsidRDefault="009C7104"/>
    <w:p w:rsidR="00766B8F" w:rsidRPr="00766B8F" w:rsidRDefault="00766B8F" w:rsidP="00D45BBE">
      <w:pPr>
        <w:rPr>
          <w:i/>
        </w:rPr>
      </w:pPr>
      <w:r w:rsidRPr="00766B8F">
        <w:rPr>
          <w:i/>
        </w:rPr>
        <w:t xml:space="preserve"> </w:t>
      </w:r>
    </w:p>
    <w:p w:rsidR="008C060C" w:rsidRPr="008C060C" w:rsidRDefault="008C060C"/>
    <w:sectPr w:rsidR="008C060C" w:rsidRPr="008C060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20" w:rsidRDefault="003B3C20" w:rsidP="00363D8D">
      <w:r>
        <w:separator/>
      </w:r>
    </w:p>
  </w:endnote>
  <w:endnote w:type="continuationSeparator" w:id="0">
    <w:p w:rsidR="003B3C20" w:rsidRDefault="003B3C20" w:rsidP="00363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D8D" w:rsidRPr="00363D8D" w:rsidRDefault="00363D8D" w:rsidP="00363D8D">
    <w:pPr>
      <w:pStyle w:val="Footer"/>
      <w:jc w:val="center"/>
      <w:rPr>
        <w:sz w:val="18"/>
        <w:szCs w:val="18"/>
      </w:rPr>
    </w:pPr>
    <w:r w:rsidRPr="00363D8D">
      <w:rPr>
        <w:sz w:val="18"/>
        <w:szCs w:val="18"/>
      </w:rPr>
      <w:t>Gala 2022 -- Langston Tabor Scholarship Posting --7-19-22</w:t>
    </w:r>
    <w:r w:rsidR="00A1665B">
      <w:rPr>
        <w:sz w:val="18"/>
        <w:szCs w:val="18"/>
      </w:rPr>
      <w:t xml:space="preserve"> V2</w:t>
    </w:r>
    <w:r w:rsidRPr="00363D8D">
      <w:rPr>
        <w:sz w:val="18"/>
        <w:szCs w:val="18"/>
      </w:rPr>
      <w: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20" w:rsidRDefault="003B3C20" w:rsidP="00363D8D">
      <w:r>
        <w:separator/>
      </w:r>
    </w:p>
  </w:footnote>
  <w:footnote w:type="continuationSeparator" w:id="0">
    <w:p w:rsidR="003B3C20" w:rsidRDefault="003B3C20" w:rsidP="00363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FC5" w:rsidRDefault="000E0FC5" w:rsidP="000E0FC5">
    <w:pPr>
      <w:pStyle w:val="Header"/>
      <w:ind w:left="7920"/>
    </w:pPr>
    <w:r>
      <w:t>V2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37CD"/>
    <w:multiLevelType w:val="hybridMultilevel"/>
    <w:tmpl w:val="D2B4BE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
    <w:nsid w:val="06064923"/>
    <w:multiLevelType w:val="hybridMultilevel"/>
    <w:tmpl w:val="0F2A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CF1024"/>
    <w:multiLevelType w:val="hybridMultilevel"/>
    <w:tmpl w:val="21F4FC3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
    <w:nsid w:val="47153B02"/>
    <w:multiLevelType w:val="hybridMultilevel"/>
    <w:tmpl w:val="17545826"/>
    <w:lvl w:ilvl="0" w:tplc="49E09DD8">
      <w:numFmt w:val="bullet"/>
      <w:lvlText w:val=""/>
      <w:lvlJc w:val="left"/>
      <w:pPr>
        <w:tabs>
          <w:tab w:val="num" w:pos="600"/>
        </w:tabs>
        <w:ind w:left="600" w:hanging="360"/>
      </w:pPr>
      <w:rPr>
        <w:rFonts w:ascii="Symbol" w:eastAsia="Times New Roman" w:hAnsi="Symbol"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4">
    <w:nsid w:val="6DCD22FE"/>
    <w:multiLevelType w:val="hybridMultilevel"/>
    <w:tmpl w:val="39861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C41EE5"/>
    <w:multiLevelType w:val="hybridMultilevel"/>
    <w:tmpl w:val="01126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29"/>
    <w:rsid w:val="00022718"/>
    <w:rsid w:val="00075249"/>
    <w:rsid w:val="000A038A"/>
    <w:rsid w:val="000A2757"/>
    <w:rsid w:val="000C3E68"/>
    <w:rsid w:val="000D5753"/>
    <w:rsid w:val="000E0FC5"/>
    <w:rsid w:val="001044A1"/>
    <w:rsid w:val="0011002D"/>
    <w:rsid w:val="00110122"/>
    <w:rsid w:val="00127A4A"/>
    <w:rsid w:val="00140C71"/>
    <w:rsid w:val="00181B71"/>
    <w:rsid w:val="001A3DB0"/>
    <w:rsid w:val="001C5D51"/>
    <w:rsid w:val="002237BE"/>
    <w:rsid w:val="00264D54"/>
    <w:rsid w:val="00280495"/>
    <w:rsid w:val="00282229"/>
    <w:rsid w:val="002A2534"/>
    <w:rsid w:val="002B1E9F"/>
    <w:rsid w:val="002B3DB5"/>
    <w:rsid w:val="002E2AE5"/>
    <w:rsid w:val="00305563"/>
    <w:rsid w:val="00336E87"/>
    <w:rsid w:val="003546FB"/>
    <w:rsid w:val="00363D8D"/>
    <w:rsid w:val="00396747"/>
    <w:rsid w:val="0039772C"/>
    <w:rsid w:val="003B3C20"/>
    <w:rsid w:val="003B5555"/>
    <w:rsid w:val="003C3EB5"/>
    <w:rsid w:val="003C52D7"/>
    <w:rsid w:val="003C6118"/>
    <w:rsid w:val="003E0A65"/>
    <w:rsid w:val="00441894"/>
    <w:rsid w:val="004F0F40"/>
    <w:rsid w:val="004F7EDD"/>
    <w:rsid w:val="00506D1E"/>
    <w:rsid w:val="00576F60"/>
    <w:rsid w:val="005A0888"/>
    <w:rsid w:val="005C528B"/>
    <w:rsid w:val="005D38F4"/>
    <w:rsid w:val="00671D83"/>
    <w:rsid w:val="006A24CC"/>
    <w:rsid w:val="006F4BBA"/>
    <w:rsid w:val="007362FD"/>
    <w:rsid w:val="007413E8"/>
    <w:rsid w:val="00766B8F"/>
    <w:rsid w:val="007730D7"/>
    <w:rsid w:val="00826A61"/>
    <w:rsid w:val="00835A62"/>
    <w:rsid w:val="00857138"/>
    <w:rsid w:val="008602F6"/>
    <w:rsid w:val="00877224"/>
    <w:rsid w:val="008837A7"/>
    <w:rsid w:val="00893492"/>
    <w:rsid w:val="008C060C"/>
    <w:rsid w:val="008F74C9"/>
    <w:rsid w:val="00901157"/>
    <w:rsid w:val="009241A4"/>
    <w:rsid w:val="009519F8"/>
    <w:rsid w:val="009C7104"/>
    <w:rsid w:val="009E1621"/>
    <w:rsid w:val="00A0642B"/>
    <w:rsid w:val="00A1665B"/>
    <w:rsid w:val="00A2139E"/>
    <w:rsid w:val="00A5452E"/>
    <w:rsid w:val="00A73D00"/>
    <w:rsid w:val="00A75E3C"/>
    <w:rsid w:val="00AD07B9"/>
    <w:rsid w:val="00AE01AF"/>
    <w:rsid w:val="00B478F2"/>
    <w:rsid w:val="00B77AC6"/>
    <w:rsid w:val="00BD7BE4"/>
    <w:rsid w:val="00C02ECC"/>
    <w:rsid w:val="00C12A87"/>
    <w:rsid w:val="00C22FFB"/>
    <w:rsid w:val="00C56A54"/>
    <w:rsid w:val="00C92A63"/>
    <w:rsid w:val="00C96D58"/>
    <w:rsid w:val="00CA61B1"/>
    <w:rsid w:val="00CE0088"/>
    <w:rsid w:val="00D31788"/>
    <w:rsid w:val="00D43162"/>
    <w:rsid w:val="00D45BBE"/>
    <w:rsid w:val="00D5429B"/>
    <w:rsid w:val="00D60629"/>
    <w:rsid w:val="00D656BD"/>
    <w:rsid w:val="00D77766"/>
    <w:rsid w:val="00D8583D"/>
    <w:rsid w:val="00E03285"/>
    <w:rsid w:val="00E047C5"/>
    <w:rsid w:val="00E11E04"/>
    <w:rsid w:val="00E66781"/>
    <w:rsid w:val="00EA0D5C"/>
    <w:rsid w:val="00EB4964"/>
    <w:rsid w:val="00EC087A"/>
    <w:rsid w:val="00ED46D1"/>
    <w:rsid w:val="00EE4F53"/>
    <w:rsid w:val="00F0184C"/>
    <w:rsid w:val="00F041D0"/>
    <w:rsid w:val="00F2335E"/>
    <w:rsid w:val="00FA2E7A"/>
    <w:rsid w:val="00FB569C"/>
    <w:rsid w:val="00FC3489"/>
    <w:rsid w:val="00FD4D70"/>
    <w:rsid w:val="00FF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229"/>
    <w:rPr>
      <w:color w:val="0000FF"/>
      <w:u w:val="single"/>
    </w:rPr>
  </w:style>
  <w:style w:type="paragraph" w:styleId="Header">
    <w:name w:val="header"/>
    <w:basedOn w:val="Normal"/>
    <w:link w:val="HeaderChar"/>
    <w:rsid w:val="00363D8D"/>
    <w:pPr>
      <w:tabs>
        <w:tab w:val="center" w:pos="4680"/>
        <w:tab w:val="right" w:pos="9360"/>
      </w:tabs>
    </w:pPr>
  </w:style>
  <w:style w:type="character" w:customStyle="1" w:styleId="HeaderChar">
    <w:name w:val="Header Char"/>
    <w:basedOn w:val="DefaultParagraphFont"/>
    <w:link w:val="Header"/>
    <w:rsid w:val="00363D8D"/>
    <w:rPr>
      <w:sz w:val="24"/>
      <w:szCs w:val="24"/>
    </w:rPr>
  </w:style>
  <w:style w:type="paragraph" w:styleId="Footer">
    <w:name w:val="footer"/>
    <w:basedOn w:val="Normal"/>
    <w:link w:val="FooterChar"/>
    <w:rsid w:val="00363D8D"/>
    <w:pPr>
      <w:tabs>
        <w:tab w:val="center" w:pos="4680"/>
        <w:tab w:val="right" w:pos="9360"/>
      </w:tabs>
    </w:pPr>
  </w:style>
  <w:style w:type="character" w:customStyle="1" w:styleId="FooterChar">
    <w:name w:val="Footer Char"/>
    <w:basedOn w:val="DefaultParagraphFont"/>
    <w:link w:val="Footer"/>
    <w:rsid w:val="00363D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229"/>
    <w:rPr>
      <w:color w:val="0000FF"/>
      <w:u w:val="single"/>
    </w:rPr>
  </w:style>
  <w:style w:type="paragraph" w:styleId="Header">
    <w:name w:val="header"/>
    <w:basedOn w:val="Normal"/>
    <w:link w:val="HeaderChar"/>
    <w:rsid w:val="00363D8D"/>
    <w:pPr>
      <w:tabs>
        <w:tab w:val="center" w:pos="4680"/>
        <w:tab w:val="right" w:pos="9360"/>
      </w:tabs>
    </w:pPr>
  </w:style>
  <w:style w:type="character" w:customStyle="1" w:styleId="HeaderChar">
    <w:name w:val="Header Char"/>
    <w:basedOn w:val="DefaultParagraphFont"/>
    <w:link w:val="Header"/>
    <w:rsid w:val="00363D8D"/>
    <w:rPr>
      <w:sz w:val="24"/>
      <w:szCs w:val="24"/>
    </w:rPr>
  </w:style>
  <w:style w:type="paragraph" w:styleId="Footer">
    <w:name w:val="footer"/>
    <w:basedOn w:val="Normal"/>
    <w:link w:val="FooterChar"/>
    <w:rsid w:val="00363D8D"/>
    <w:pPr>
      <w:tabs>
        <w:tab w:val="center" w:pos="4680"/>
        <w:tab w:val="right" w:pos="9360"/>
      </w:tabs>
    </w:pPr>
  </w:style>
  <w:style w:type="character" w:customStyle="1" w:styleId="FooterChar">
    <w:name w:val="Footer Char"/>
    <w:basedOn w:val="DefaultParagraphFont"/>
    <w:link w:val="Footer"/>
    <w:rsid w:val="00363D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88190">
      <w:bodyDiv w:val="1"/>
      <w:marLeft w:val="0"/>
      <w:marRight w:val="0"/>
      <w:marTop w:val="0"/>
      <w:marBottom w:val="0"/>
      <w:divBdr>
        <w:top w:val="none" w:sz="0" w:space="0" w:color="auto"/>
        <w:left w:val="none" w:sz="0" w:space="0" w:color="auto"/>
        <w:bottom w:val="none" w:sz="0" w:space="0" w:color="auto"/>
        <w:right w:val="none" w:sz="0" w:space="0" w:color="auto"/>
      </w:divBdr>
      <w:divsChild>
        <w:div w:id="65224457">
          <w:marLeft w:val="0"/>
          <w:marRight w:val="0"/>
          <w:marTop w:val="0"/>
          <w:marBottom w:val="0"/>
          <w:divBdr>
            <w:top w:val="none" w:sz="0" w:space="0" w:color="auto"/>
            <w:left w:val="none" w:sz="0" w:space="0" w:color="auto"/>
            <w:bottom w:val="none" w:sz="0" w:space="0" w:color="auto"/>
            <w:right w:val="none" w:sz="0" w:space="0" w:color="auto"/>
          </w:divBdr>
        </w:div>
        <w:div w:id="90706950">
          <w:marLeft w:val="0"/>
          <w:marRight w:val="0"/>
          <w:marTop w:val="0"/>
          <w:marBottom w:val="0"/>
          <w:divBdr>
            <w:top w:val="none" w:sz="0" w:space="0" w:color="auto"/>
            <w:left w:val="none" w:sz="0" w:space="0" w:color="auto"/>
            <w:bottom w:val="none" w:sz="0" w:space="0" w:color="auto"/>
            <w:right w:val="none" w:sz="0" w:space="0" w:color="auto"/>
          </w:divBdr>
        </w:div>
        <w:div w:id="96753260">
          <w:marLeft w:val="0"/>
          <w:marRight w:val="0"/>
          <w:marTop w:val="0"/>
          <w:marBottom w:val="0"/>
          <w:divBdr>
            <w:top w:val="none" w:sz="0" w:space="0" w:color="auto"/>
            <w:left w:val="none" w:sz="0" w:space="0" w:color="auto"/>
            <w:bottom w:val="none" w:sz="0" w:space="0" w:color="auto"/>
            <w:right w:val="none" w:sz="0" w:space="0" w:color="auto"/>
          </w:divBdr>
        </w:div>
        <w:div w:id="101456263">
          <w:marLeft w:val="0"/>
          <w:marRight w:val="0"/>
          <w:marTop w:val="0"/>
          <w:marBottom w:val="0"/>
          <w:divBdr>
            <w:top w:val="none" w:sz="0" w:space="0" w:color="auto"/>
            <w:left w:val="none" w:sz="0" w:space="0" w:color="auto"/>
            <w:bottom w:val="none" w:sz="0" w:space="0" w:color="auto"/>
            <w:right w:val="none" w:sz="0" w:space="0" w:color="auto"/>
          </w:divBdr>
        </w:div>
        <w:div w:id="125246967">
          <w:marLeft w:val="0"/>
          <w:marRight w:val="0"/>
          <w:marTop w:val="0"/>
          <w:marBottom w:val="0"/>
          <w:divBdr>
            <w:top w:val="none" w:sz="0" w:space="0" w:color="auto"/>
            <w:left w:val="none" w:sz="0" w:space="0" w:color="auto"/>
            <w:bottom w:val="none" w:sz="0" w:space="0" w:color="auto"/>
            <w:right w:val="none" w:sz="0" w:space="0" w:color="auto"/>
          </w:divBdr>
        </w:div>
        <w:div w:id="127358633">
          <w:marLeft w:val="0"/>
          <w:marRight w:val="0"/>
          <w:marTop w:val="0"/>
          <w:marBottom w:val="0"/>
          <w:divBdr>
            <w:top w:val="none" w:sz="0" w:space="0" w:color="auto"/>
            <w:left w:val="none" w:sz="0" w:space="0" w:color="auto"/>
            <w:bottom w:val="none" w:sz="0" w:space="0" w:color="auto"/>
            <w:right w:val="none" w:sz="0" w:space="0" w:color="auto"/>
          </w:divBdr>
        </w:div>
        <w:div w:id="353001687">
          <w:marLeft w:val="0"/>
          <w:marRight w:val="0"/>
          <w:marTop w:val="0"/>
          <w:marBottom w:val="0"/>
          <w:divBdr>
            <w:top w:val="none" w:sz="0" w:space="0" w:color="auto"/>
            <w:left w:val="none" w:sz="0" w:space="0" w:color="auto"/>
            <w:bottom w:val="none" w:sz="0" w:space="0" w:color="auto"/>
            <w:right w:val="none" w:sz="0" w:space="0" w:color="auto"/>
          </w:divBdr>
        </w:div>
        <w:div w:id="359597398">
          <w:marLeft w:val="0"/>
          <w:marRight w:val="0"/>
          <w:marTop w:val="0"/>
          <w:marBottom w:val="0"/>
          <w:divBdr>
            <w:top w:val="none" w:sz="0" w:space="0" w:color="auto"/>
            <w:left w:val="none" w:sz="0" w:space="0" w:color="auto"/>
            <w:bottom w:val="none" w:sz="0" w:space="0" w:color="auto"/>
            <w:right w:val="none" w:sz="0" w:space="0" w:color="auto"/>
          </w:divBdr>
        </w:div>
        <w:div w:id="413285874">
          <w:marLeft w:val="0"/>
          <w:marRight w:val="0"/>
          <w:marTop w:val="0"/>
          <w:marBottom w:val="0"/>
          <w:divBdr>
            <w:top w:val="none" w:sz="0" w:space="0" w:color="auto"/>
            <w:left w:val="none" w:sz="0" w:space="0" w:color="auto"/>
            <w:bottom w:val="none" w:sz="0" w:space="0" w:color="auto"/>
            <w:right w:val="none" w:sz="0" w:space="0" w:color="auto"/>
          </w:divBdr>
        </w:div>
        <w:div w:id="459034410">
          <w:marLeft w:val="0"/>
          <w:marRight w:val="0"/>
          <w:marTop w:val="0"/>
          <w:marBottom w:val="0"/>
          <w:divBdr>
            <w:top w:val="none" w:sz="0" w:space="0" w:color="auto"/>
            <w:left w:val="none" w:sz="0" w:space="0" w:color="auto"/>
            <w:bottom w:val="none" w:sz="0" w:space="0" w:color="auto"/>
            <w:right w:val="none" w:sz="0" w:space="0" w:color="auto"/>
          </w:divBdr>
        </w:div>
        <w:div w:id="539630210">
          <w:marLeft w:val="0"/>
          <w:marRight w:val="0"/>
          <w:marTop w:val="0"/>
          <w:marBottom w:val="0"/>
          <w:divBdr>
            <w:top w:val="none" w:sz="0" w:space="0" w:color="auto"/>
            <w:left w:val="none" w:sz="0" w:space="0" w:color="auto"/>
            <w:bottom w:val="none" w:sz="0" w:space="0" w:color="auto"/>
            <w:right w:val="none" w:sz="0" w:space="0" w:color="auto"/>
          </w:divBdr>
        </w:div>
        <w:div w:id="637763315">
          <w:marLeft w:val="0"/>
          <w:marRight w:val="0"/>
          <w:marTop w:val="0"/>
          <w:marBottom w:val="0"/>
          <w:divBdr>
            <w:top w:val="none" w:sz="0" w:space="0" w:color="auto"/>
            <w:left w:val="none" w:sz="0" w:space="0" w:color="auto"/>
            <w:bottom w:val="none" w:sz="0" w:space="0" w:color="auto"/>
            <w:right w:val="none" w:sz="0" w:space="0" w:color="auto"/>
          </w:divBdr>
        </w:div>
        <w:div w:id="729230803">
          <w:marLeft w:val="0"/>
          <w:marRight w:val="0"/>
          <w:marTop w:val="0"/>
          <w:marBottom w:val="0"/>
          <w:divBdr>
            <w:top w:val="none" w:sz="0" w:space="0" w:color="auto"/>
            <w:left w:val="none" w:sz="0" w:space="0" w:color="auto"/>
            <w:bottom w:val="none" w:sz="0" w:space="0" w:color="auto"/>
            <w:right w:val="none" w:sz="0" w:space="0" w:color="auto"/>
          </w:divBdr>
        </w:div>
        <w:div w:id="761143233">
          <w:marLeft w:val="0"/>
          <w:marRight w:val="0"/>
          <w:marTop w:val="0"/>
          <w:marBottom w:val="0"/>
          <w:divBdr>
            <w:top w:val="none" w:sz="0" w:space="0" w:color="auto"/>
            <w:left w:val="none" w:sz="0" w:space="0" w:color="auto"/>
            <w:bottom w:val="none" w:sz="0" w:space="0" w:color="auto"/>
            <w:right w:val="none" w:sz="0" w:space="0" w:color="auto"/>
          </w:divBdr>
        </w:div>
        <w:div w:id="779111529">
          <w:marLeft w:val="0"/>
          <w:marRight w:val="0"/>
          <w:marTop w:val="0"/>
          <w:marBottom w:val="0"/>
          <w:divBdr>
            <w:top w:val="none" w:sz="0" w:space="0" w:color="auto"/>
            <w:left w:val="none" w:sz="0" w:space="0" w:color="auto"/>
            <w:bottom w:val="none" w:sz="0" w:space="0" w:color="auto"/>
            <w:right w:val="none" w:sz="0" w:space="0" w:color="auto"/>
          </w:divBdr>
        </w:div>
        <w:div w:id="797146128">
          <w:marLeft w:val="0"/>
          <w:marRight w:val="0"/>
          <w:marTop w:val="0"/>
          <w:marBottom w:val="0"/>
          <w:divBdr>
            <w:top w:val="none" w:sz="0" w:space="0" w:color="auto"/>
            <w:left w:val="none" w:sz="0" w:space="0" w:color="auto"/>
            <w:bottom w:val="none" w:sz="0" w:space="0" w:color="auto"/>
            <w:right w:val="none" w:sz="0" w:space="0" w:color="auto"/>
          </w:divBdr>
        </w:div>
        <w:div w:id="868958041">
          <w:marLeft w:val="0"/>
          <w:marRight w:val="0"/>
          <w:marTop w:val="0"/>
          <w:marBottom w:val="0"/>
          <w:divBdr>
            <w:top w:val="none" w:sz="0" w:space="0" w:color="auto"/>
            <w:left w:val="none" w:sz="0" w:space="0" w:color="auto"/>
            <w:bottom w:val="none" w:sz="0" w:space="0" w:color="auto"/>
            <w:right w:val="none" w:sz="0" w:space="0" w:color="auto"/>
          </w:divBdr>
        </w:div>
        <w:div w:id="893351927">
          <w:marLeft w:val="0"/>
          <w:marRight w:val="0"/>
          <w:marTop w:val="0"/>
          <w:marBottom w:val="0"/>
          <w:divBdr>
            <w:top w:val="none" w:sz="0" w:space="0" w:color="auto"/>
            <w:left w:val="none" w:sz="0" w:space="0" w:color="auto"/>
            <w:bottom w:val="none" w:sz="0" w:space="0" w:color="auto"/>
            <w:right w:val="none" w:sz="0" w:space="0" w:color="auto"/>
          </w:divBdr>
        </w:div>
        <w:div w:id="1015423232">
          <w:marLeft w:val="0"/>
          <w:marRight w:val="0"/>
          <w:marTop w:val="0"/>
          <w:marBottom w:val="0"/>
          <w:divBdr>
            <w:top w:val="none" w:sz="0" w:space="0" w:color="auto"/>
            <w:left w:val="none" w:sz="0" w:space="0" w:color="auto"/>
            <w:bottom w:val="none" w:sz="0" w:space="0" w:color="auto"/>
            <w:right w:val="none" w:sz="0" w:space="0" w:color="auto"/>
          </w:divBdr>
        </w:div>
        <w:div w:id="1015621231">
          <w:marLeft w:val="0"/>
          <w:marRight w:val="0"/>
          <w:marTop w:val="0"/>
          <w:marBottom w:val="0"/>
          <w:divBdr>
            <w:top w:val="none" w:sz="0" w:space="0" w:color="auto"/>
            <w:left w:val="none" w:sz="0" w:space="0" w:color="auto"/>
            <w:bottom w:val="none" w:sz="0" w:space="0" w:color="auto"/>
            <w:right w:val="none" w:sz="0" w:space="0" w:color="auto"/>
          </w:divBdr>
        </w:div>
        <w:div w:id="1123695770">
          <w:marLeft w:val="0"/>
          <w:marRight w:val="0"/>
          <w:marTop w:val="0"/>
          <w:marBottom w:val="0"/>
          <w:divBdr>
            <w:top w:val="none" w:sz="0" w:space="0" w:color="auto"/>
            <w:left w:val="none" w:sz="0" w:space="0" w:color="auto"/>
            <w:bottom w:val="none" w:sz="0" w:space="0" w:color="auto"/>
            <w:right w:val="none" w:sz="0" w:space="0" w:color="auto"/>
          </w:divBdr>
        </w:div>
        <w:div w:id="1158573849">
          <w:marLeft w:val="0"/>
          <w:marRight w:val="0"/>
          <w:marTop w:val="0"/>
          <w:marBottom w:val="0"/>
          <w:divBdr>
            <w:top w:val="none" w:sz="0" w:space="0" w:color="auto"/>
            <w:left w:val="none" w:sz="0" w:space="0" w:color="auto"/>
            <w:bottom w:val="none" w:sz="0" w:space="0" w:color="auto"/>
            <w:right w:val="none" w:sz="0" w:space="0" w:color="auto"/>
          </w:divBdr>
        </w:div>
        <w:div w:id="1268343971">
          <w:marLeft w:val="0"/>
          <w:marRight w:val="0"/>
          <w:marTop w:val="0"/>
          <w:marBottom w:val="0"/>
          <w:divBdr>
            <w:top w:val="none" w:sz="0" w:space="0" w:color="auto"/>
            <w:left w:val="none" w:sz="0" w:space="0" w:color="auto"/>
            <w:bottom w:val="none" w:sz="0" w:space="0" w:color="auto"/>
            <w:right w:val="none" w:sz="0" w:space="0" w:color="auto"/>
          </w:divBdr>
        </w:div>
        <w:div w:id="1309626118">
          <w:marLeft w:val="0"/>
          <w:marRight w:val="0"/>
          <w:marTop w:val="0"/>
          <w:marBottom w:val="0"/>
          <w:divBdr>
            <w:top w:val="none" w:sz="0" w:space="0" w:color="auto"/>
            <w:left w:val="none" w:sz="0" w:space="0" w:color="auto"/>
            <w:bottom w:val="none" w:sz="0" w:space="0" w:color="auto"/>
            <w:right w:val="none" w:sz="0" w:space="0" w:color="auto"/>
          </w:divBdr>
        </w:div>
        <w:div w:id="1371496632">
          <w:marLeft w:val="0"/>
          <w:marRight w:val="0"/>
          <w:marTop w:val="0"/>
          <w:marBottom w:val="0"/>
          <w:divBdr>
            <w:top w:val="none" w:sz="0" w:space="0" w:color="auto"/>
            <w:left w:val="none" w:sz="0" w:space="0" w:color="auto"/>
            <w:bottom w:val="none" w:sz="0" w:space="0" w:color="auto"/>
            <w:right w:val="none" w:sz="0" w:space="0" w:color="auto"/>
          </w:divBdr>
        </w:div>
        <w:div w:id="1425760520">
          <w:marLeft w:val="0"/>
          <w:marRight w:val="0"/>
          <w:marTop w:val="0"/>
          <w:marBottom w:val="0"/>
          <w:divBdr>
            <w:top w:val="none" w:sz="0" w:space="0" w:color="auto"/>
            <w:left w:val="none" w:sz="0" w:space="0" w:color="auto"/>
            <w:bottom w:val="none" w:sz="0" w:space="0" w:color="auto"/>
            <w:right w:val="none" w:sz="0" w:space="0" w:color="auto"/>
          </w:divBdr>
        </w:div>
        <w:div w:id="1500196243">
          <w:marLeft w:val="0"/>
          <w:marRight w:val="0"/>
          <w:marTop w:val="0"/>
          <w:marBottom w:val="0"/>
          <w:divBdr>
            <w:top w:val="none" w:sz="0" w:space="0" w:color="auto"/>
            <w:left w:val="none" w:sz="0" w:space="0" w:color="auto"/>
            <w:bottom w:val="none" w:sz="0" w:space="0" w:color="auto"/>
            <w:right w:val="none" w:sz="0" w:space="0" w:color="auto"/>
          </w:divBdr>
        </w:div>
        <w:div w:id="1508790900">
          <w:marLeft w:val="0"/>
          <w:marRight w:val="0"/>
          <w:marTop w:val="0"/>
          <w:marBottom w:val="0"/>
          <w:divBdr>
            <w:top w:val="none" w:sz="0" w:space="0" w:color="auto"/>
            <w:left w:val="none" w:sz="0" w:space="0" w:color="auto"/>
            <w:bottom w:val="none" w:sz="0" w:space="0" w:color="auto"/>
            <w:right w:val="none" w:sz="0" w:space="0" w:color="auto"/>
          </w:divBdr>
        </w:div>
        <w:div w:id="1513686207">
          <w:marLeft w:val="0"/>
          <w:marRight w:val="0"/>
          <w:marTop w:val="0"/>
          <w:marBottom w:val="0"/>
          <w:divBdr>
            <w:top w:val="none" w:sz="0" w:space="0" w:color="auto"/>
            <w:left w:val="none" w:sz="0" w:space="0" w:color="auto"/>
            <w:bottom w:val="none" w:sz="0" w:space="0" w:color="auto"/>
            <w:right w:val="none" w:sz="0" w:space="0" w:color="auto"/>
          </w:divBdr>
        </w:div>
        <w:div w:id="1549611657">
          <w:marLeft w:val="0"/>
          <w:marRight w:val="0"/>
          <w:marTop w:val="0"/>
          <w:marBottom w:val="0"/>
          <w:divBdr>
            <w:top w:val="none" w:sz="0" w:space="0" w:color="auto"/>
            <w:left w:val="none" w:sz="0" w:space="0" w:color="auto"/>
            <w:bottom w:val="none" w:sz="0" w:space="0" w:color="auto"/>
            <w:right w:val="none" w:sz="0" w:space="0" w:color="auto"/>
          </w:divBdr>
        </w:div>
        <w:div w:id="1874030408">
          <w:marLeft w:val="0"/>
          <w:marRight w:val="0"/>
          <w:marTop w:val="0"/>
          <w:marBottom w:val="0"/>
          <w:divBdr>
            <w:top w:val="none" w:sz="0" w:space="0" w:color="auto"/>
            <w:left w:val="none" w:sz="0" w:space="0" w:color="auto"/>
            <w:bottom w:val="none" w:sz="0" w:space="0" w:color="auto"/>
            <w:right w:val="none" w:sz="0" w:space="0" w:color="auto"/>
          </w:divBdr>
        </w:div>
        <w:div w:id="1923906065">
          <w:marLeft w:val="0"/>
          <w:marRight w:val="0"/>
          <w:marTop w:val="0"/>
          <w:marBottom w:val="0"/>
          <w:divBdr>
            <w:top w:val="none" w:sz="0" w:space="0" w:color="auto"/>
            <w:left w:val="none" w:sz="0" w:space="0" w:color="auto"/>
            <w:bottom w:val="none" w:sz="0" w:space="0" w:color="auto"/>
            <w:right w:val="none" w:sz="0" w:space="0" w:color="auto"/>
          </w:divBdr>
        </w:div>
        <w:div w:id="2002848127">
          <w:marLeft w:val="0"/>
          <w:marRight w:val="0"/>
          <w:marTop w:val="0"/>
          <w:marBottom w:val="0"/>
          <w:divBdr>
            <w:top w:val="none" w:sz="0" w:space="0" w:color="auto"/>
            <w:left w:val="none" w:sz="0" w:space="0" w:color="auto"/>
            <w:bottom w:val="none" w:sz="0" w:space="0" w:color="auto"/>
            <w:right w:val="none" w:sz="0" w:space="0" w:color="auto"/>
          </w:divBdr>
        </w:div>
        <w:div w:id="2025789467">
          <w:marLeft w:val="0"/>
          <w:marRight w:val="0"/>
          <w:marTop w:val="0"/>
          <w:marBottom w:val="0"/>
          <w:divBdr>
            <w:top w:val="none" w:sz="0" w:space="0" w:color="auto"/>
            <w:left w:val="none" w:sz="0" w:space="0" w:color="auto"/>
            <w:bottom w:val="none" w:sz="0" w:space="0" w:color="auto"/>
            <w:right w:val="none" w:sz="0" w:space="0" w:color="auto"/>
          </w:divBdr>
        </w:div>
        <w:div w:id="203700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tabor100.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Tabor 100 Green Energy Scholarship Posting -- 2009</vt:lpstr>
    </vt:vector>
  </TitlesOfParts>
  <Company/>
  <LinksUpToDate>false</LinksUpToDate>
  <CharactersWithSpaces>3971</CharactersWithSpaces>
  <SharedDoc>false</SharedDoc>
  <HLinks>
    <vt:vector size="18" baseType="variant">
      <vt:variant>
        <vt:i4>3539045</vt:i4>
      </vt:variant>
      <vt:variant>
        <vt:i4>6</vt:i4>
      </vt:variant>
      <vt:variant>
        <vt:i4>0</vt:i4>
      </vt:variant>
      <vt:variant>
        <vt:i4>5</vt:i4>
      </vt:variant>
      <vt:variant>
        <vt:lpwstr>http://www.spaceneedle.com/</vt:lpwstr>
      </vt:variant>
      <vt:variant>
        <vt:lpwstr/>
      </vt:variant>
      <vt:variant>
        <vt:i4>1835126</vt:i4>
      </vt:variant>
      <vt:variant>
        <vt:i4>3</vt:i4>
      </vt:variant>
      <vt:variant>
        <vt:i4>0</vt:i4>
      </vt:variant>
      <vt:variant>
        <vt:i4>5</vt:i4>
      </vt:variant>
      <vt:variant>
        <vt:lpwstr>mailto:education@tabor100.org</vt:lpwstr>
      </vt:variant>
      <vt:variant>
        <vt:lpwstr/>
      </vt:variant>
      <vt:variant>
        <vt:i4>4194328</vt:i4>
      </vt:variant>
      <vt:variant>
        <vt:i4>0</vt:i4>
      </vt:variant>
      <vt:variant>
        <vt:i4>0</vt:i4>
      </vt:variant>
      <vt:variant>
        <vt:i4>5</vt:i4>
      </vt:variant>
      <vt:variant>
        <vt:lpwstr>http://www.washboard.org/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Tabor 100 Green Energy Scholarship Posting -- 2009</dc:title>
  <dc:creator>Kevin C. Washington</dc:creator>
  <cp:lastModifiedBy>Kevin Washington</cp:lastModifiedBy>
  <cp:revision>2</cp:revision>
  <cp:lastPrinted>2022-07-20T00:16:00Z</cp:lastPrinted>
  <dcterms:created xsi:type="dcterms:W3CDTF">2022-07-26T03:24:00Z</dcterms:created>
  <dcterms:modified xsi:type="dcterms:W3CDTF">2022-07-26T03:24:00Z</dcterms:modified>
</cp:coreProperties>
</file>