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2E3DB" w14:textId="44110A9C" w:rsidR="005E1BAF" w:rsidRPr="000E11A1" w:rsidRDefault="000E11A1" w:rsidP="005E1BAF">
      <w:pPr>
        <w:spacing w:after="240" w:line="240" w:lineRule="auto"/>
        <w:rPr>
          <w:rFonts w:cs="Calibri"/>
          <w:sz w:val="22"/>
          <w:szCs w:val="22"/>
        </w:rPr>
      </w:pPr>
      <w:r w:rsidRPr="000E11A1">
        <w:rPr>
          <w:rFonts w:cs="Calibri"/>
          <w:b/>
          <w:bCs/>
          <w:sz w:val="22"/>
          <w:szCs w:val="22"/>
        </w:rPr>
        <w:t>The following</w:t>
      </w:r>
      <w:r w:rsidR="005E1BAF" w:rsidRPr="000E11A1">
        <w:rPr>
          <w:rFonts w:cs="Calibri"/>
          <w:b/>
          <w:bCs/>
          <w:sz w:val="22"/>
          <w:szCs w:val="22"/>
        </w:rPr>
        <w:t xml:space="preserve"> project has been deemed an "essential facility" by Washington State Superintendent of Public Education, therefore construction will proceed as scheduled. All activity in and related to the job site will meet or exceed State guidelines for social distancing and appropriate health protection. Contact the project manager for further details.</w:t>
      </w:r>
    </w:p>
    <w:p w14:paraId="2019EEE5" w14:textId="77777777" w:rsidR="000E11A1" w:rsidRPr="000E11A1" w:rsidRDefault="000E11A1" w:rsidP="000E11A1">
      <w:pPr>
        <w:pStyle w:val="Style1PART"/>
        <w:numPr>
          <w:ilvl w:val="0"/>
          <w:numId w:val="0"/>
        </w:numPr>
        <w:spacing w:before="0" w:after="240"/>
        <w:rPr>
          <w:rFonts w:ascii="Arial" w:hAnsi="Arial" w:cs="Arial"/>
          <w:b/>
          <w:bCs/>
        </w:rPr>
      </w:pPr>
      <w:r w:rsidRPr="000E11A1">
        <w:rPr>
          <w:rFonts w:ascii="Arial" w:hAnsi="Arial" w:cs="Arial"/>
          <w:b/>
          <w:bCs/>
        </w:rPr>
        <w:t>INVITATION TO BIDDERS: BID SET 01</w:t>
      </w:r>
    </w:p>
    <w:p w14:paraId="1DEE93D8" w14:textId="5D1F70FC" w:rsidR="000E11A1" w:rsidRPr="000E11A1" w:rsidRDefault="000E11A1" w:rsidP="000E11A1">
      <w:pPr>
        <w:spacing w:after="240"/>
        <w:rPr>
          <w:szCs w:val="22"/>
        </w:rPr>
      </w:pPr>
      <w:r w:rsidRPr="000E11A1">
        <w:rPr>
          <w:b/>
          <w:szCs w:val="22"/>
        </w:rPr>
        <w:t xml:space="preserve">PROJECT: </w:t>
      </w:r>
      <w:r w:rsidRPr="000E11A1">
        <w:rPr>
          <w:szCs w:val="22"/>
        </w:rPr>
        <w:t xml:space="preserve">New Elementary School </w:t>
      </w:r>
      <w:r w:rsidR="00AF24CE">
        <w:rPr>
          <w:szCs w:val="22"/>
        </w:rPr>
        <w:t xml:space="preserve">#4 </w:t>
      </w:r>
      <w:r w:rsidRPr="000E11A1">
        <w:rPr>
          <w:szCs w:val="22"/>
        </w:rPr>
        <w:t>Project</w:t>
      </w:r>
      <w:r w:rsidR="00AF24CE">
        <w:rPr>
          <w:szCs w:val="22"/>
        </w:rPr>
        <w:t xml:space="preserve"> for Fife Public Schools</w:t>
      </w:r>
    </w:p>
    <w:p w14:paraId="64AA9856" w14:textId="7C552746" w:rsidR="000E11A1" w:rsidRPr="000E11A1" w:rsidRDefault="000E11A1" w:rsidP="000E11A1">
      <w:pPr>
        <w:spacing w:after="240"/>
        <w:rPr>
          <w:szCs w:val="22"/>
        </w:rPr>
      </w:pPr>
      <w:r w:rsidRPr="000E11A1">
        <w:rPr>
          <w:b/>
          <w:szCs w:val="22"/>
        </w:rPr>
        <w:t xml:space="preserve">LOCATION: </w:t>
      </w:r>
      <w:r w:rsidRPr="000E11A1">
        <w:rPr>
          <w:szCs w:val="22"/>
        </w:rPr>
        <w:t>5802 2</w:t>
      </w:r>
      <w:r>
        <w:rPr>
          <w:szCs w:val="22"/>
        </w:rPr>
        <w:t>0th</w:t>
      </w:r>
      <w:r w:rsidRPr="000E11A1">
        <w:rPr>
          <w:szCs w:val="22"/>
        </w:rPr>
        <w:t xml:space="preserve"> Street East; Fife, WA 98424</w:t>
      </w:r>
    </w:p>
    <w:p w14:paraId="7FA31765" w14:textId="4970CD71" w:rsidR="000E11A1" w:rsidRPr="000E11A1" w:rsidRDefault="000E11A1" w:rsidP="000E11A1">
      <w:pPr>
        <w:spacing w:after="240"/>
        <w:rPr>
          <w:b/>
          <w:bCs/>
          <w:sz w:val="21"/>
          <w:szCs w:val="21"/>
        </w:rPr>
      </w:pPr>
      <w:r w:rsidRPr="000E11A1">
        <w:rPr>
          <w:b/>
          <w:szCs w:val="22"/>
        </w:rPr>
        <w:t xml:space="preserve">OWNER: </w:t>
      </w:r>
      <w:r w:rsidRPr="000E11A1">
        <w:rPr>
          <w:szCs w:val="22"/>
        </w:rPr>
        <w:t>Fife School District NO. 417; 5802 2</w:t>
      </w:r>
      <w:r>
        <w:rPr>
          <w:szCs w:val="22"/>
        </w:rPr>
        <w:t>0th</w:t>
      </w:r>
      <w:r w:rsidRPr="000E11A1">
        <w:rPr>
          <w:szCs w:val="22"/>
        </w:rPr>
        <w:t xml:space="preserve"> Street East; Fife, WA 98424</w:t>
      </w:r>
      <w:r w:rsidR="00B95E35">
        <w:rPr>
          <w:szCs w:val="22"/>
        </w:rPr>
        <w:t>.</w:t>
      </w:r>
      <w:r w:rsidRPr="000E11A1">
        <w:rPr>
          <w:szCs w:val="22"/>
        </w:rPr>
        <w:t xml:space="preserve"> </w:t>
      </w:r>
      <w:r w:rsidRPr="00B95E35">
        <w:rPr>
          <w:i/>
          <w:iCs/>
          <w:szCs w:val="22"/>
        </w:rPr>
        <w:t xml:space="preserve">CONTACT: </w:t>
      </w:r>
      <w:r w:rsidRPr="000E11A1">
        <w:rPr>
          <w:szCs w:val="22"/>
        </w:rPr>
        <w:t xml:space="preserve">Jennifer Halleck; Phone: 206-459-5820; Email: </w:t>
      </w:r>
      <w:hyperlink r:id="rId7" w:history="1">
        <w:r w:rsidRPr="000E11A1">
          <w:rPr>
            <w:rStyle w:val="Hyperlink"/>
            <w:bCs/>
            <w:color w:val="auto"/>
            <w:szCs w:val="22"/>
            <w:u w:val="none"/>
          </w:rPr>
          <w:t>jennifer.halleck@esd112.org</w:t>
        </w:r>
      </w:hyperlink>
    </w:p>
    <w:p w14:paraId="2EC57D12" w14:textId="438F4587" w:rsidR="000E11A1" w:rsidRPr="000E11A1" w:rsidRDefault="000E11A1" w:rsidP="000E11A1">
      <w:pPr>
        <w:spacing w:after="240"/>
        <w:rPr>
          <w:szCs w:val="22"/>
        </w:rPr>
      </w:pPr>
      <w:r w:rsidRPr="000E11A1">
        <w:rPr>
          <w:b/>
          <w:szCs w:val="22"/>
        </w:rPr>
        <w:t xml:space="preserve">GCCM: </w:t>
      </w:r>
      <w:r w:rsidRPr="000E11A1">
        <w:rPr>
          <w:szCs w:val="22"/>
        </w:rPr>
        <w:t>Cornerstone General Contractors, Inc; 11805 North Creek Parkway South, Ste #115; Bothell, WA 98011</w:t>
      </w:r>
      <w:r w:rsidR="00B95E35">
        <w:rPr>
          <w:szCs w:val="22"/>
        </w:rPr>
        <w:t>.</w:t>
      </w:r>
      <w:r w:rsidRPr="000E11A1">
        <w:rPr>
          <w:szCs w:val="22"/>
        </w:rPr>
        <w:t xml:space="preserve"> </w:t>
      </w:r>
      <w:r w:rsidRPr="00B95E35">
        <w:rPr>
          <w:i/>
          <w:iCs/>
          <w:szCs w:val="22"/>
        </w:rPr>
        <w:t xml:space="preserve">CONTACT: </w:t>
      </w:r>
      <w:r w:rsidRPr="000E11A1">
        <w:rPr>
          <w:szCs w:val="22"/>
        </w:rPr>
        <w:t xml:space="preserve">Sam Comer; Phone: (425) 481-7460; Email: </w:t>
      </w:r>
      <w:hyperlink r:id="rId8" w:history="1">
        <w:r w:rsidRPr="000E11A1">
          <w:rPr>
            <w:szCs w:val="22"/>
          </w:rPr>
          <w:t>sam@cornerstonegci.com</w:t>
        </w:r>
      </w:hyperlink>
      <w:hyperlink r:id="rId9" w:history="1"/>
    </w:p>
    <w:p w14:paraId="695BED49" w14:textId="2B798233" w:rsidR="000E11A1" w:rsidRPr="000E11A1" w:rsidRDefault="000E11A1" w:rsidP="000E11A1">
      <w:pPr>
        <w:spacing w:after="240"/>
        <w:rPr>
          <w:szCs w:val="22"/>
        </w:rPr>
      </w:pPr>
      <w:r w:rsidRPr="000E11A1">
        <w:rPr>
          <w:b/>
          <w:szCs w:val="22"/>
        </w:rPr>
        <w:t xml:space="preserve">ARCHITECT: </w:t>
      </w:r>
      <w:r w:rsidRPr="000E11A1">
        <w:rPr>
          <w:szCs w:val="22"/>
        </w:rPr>
        <w:t>Integrus Architecture; 117 South Main Street, Suite 100; Seattle, WA 98104</w:t>
      </w:r>
      <w:r w:rsidR="00B95E35">
        <w:rPr>
          <w:szCs w:val="22"/>
        </w:rPr>
        <w:t>.</w:t>
      </w:r>
      <w:r w:rsidRPr="000E11A1">
        <w:rPr>
          <w:szCs w:val="22"/>
        </w:rPr>
        <w:t xml:space="preserve"> </w:t>
      </w:r>
      <w:r w:rsidRPr="00B95E35">
        <w:rPr>
          <w:i/>
          <w:iCs/>
          <w:szCs w:val="22"/>
        </w:rPr>
        <w:t xml:space="preserve">CONTACT: </w:t>
      </w:r>
      <w:r w:rsidRPr="000E11A1">
        <w:rPr>
          <w:szCs w:val="22"/>
        </w:rPr>
        <w:t xml:space="preserve">Loretta Sachs; Phone: 206-628-3138; Email: </w:t>
      </w:r>
      <w:hyperlink r:id="rId10" w:history="1">
        <w:r w:rsidRPr="000E11A1">
          <w:rPr>
            <w:rStyle w:val="Hyperlink"/>
            <w:color w:val="auto"/>
            <w:szCs w:val="22"/>
            <w:u w:val="none"/>
          </w:rPr>
          <w:t>lsachs@integrusarch.com</w:t>
        </w:r>
      </w:hyperlink>
    </w:p>
    <w:p w14:paraId="06AAE9E2" w14:textId="51E10E7E" w:rsidR="000E11A1" w:rsidRPr="000E11A1" w:rsidRDefault="000E11A1" w:rsidP="000E11A1">
      <w:pPr>
        <w:spacing w:after="240"/>
        <w:rPr>
          <w:szCs w:val="22"/>
        </w:rPr>
      </w:pPr>
      <w:r w:rsidRPr="000E11A1">
        <w:rPr>
          <w:szCs w:val="22"/>
        </w:rPr>
        <w:t>For the following bid packages, sealed bids must be received at Fife School District No. 417 Capital Projects Office located at 5802 2</w:t>
      </w:r>
      <w:r w:rsidR="00B95E35">
        <w:rPr>
          <w:szCs w:val="22"/>
        </w:rPr>
        <w:t>0th</w:t>
      </w:r>
      <w:r w:rsidRPr="000E11A1">
        <w:rPr>
          <w:szCs w:val="22"/>
        </w:rPr>
        <w:t xml:space="preserve"> Street East, Fife, WA 98424 </w:t>
      </w:r>
      <w:r w:rsidR="000E38F4">
        <w:rPr>
          <w:szCs w:val="22"/>
        </w:rPr>
        <w:t xml:space="preserve">by </w:t>
      </w:r>
      <w:r w:rsidR="000E38F4" w:rsidRPr="000E38F4">
        <w:rPr>
          <w:b/>
          <w:i/>
          <w:iCs/>
          <w:szCs w:val="22"/>
        </w:rPr>
        <w:t xml:space="preserve">June 01, 2020 </w:t>
      </w:r>
      <w:r w:rsidR="000E38F4">
        <w:rPr>
          <w:b/>
          <w:i/>
          <w:iCs/>
          <w:szCs w:val="22"/>
        </w:rPr>
        <w:t>at</w:t>
      </w:r>
      <w:r w:rsidR="000E38F4" w:rsidRPr="000E38F4">
        <w:rPr>
          <w:b/>
          <w:i/>
          <w:iCs/>
          <w:szCs w:val="22"/>
        </w:rPr>
        <w:t xml:space="preserve"> 2:00PM</w:t>
      </w:r>
      <w:r w:rsidRPr="000E11A1">
        <w:rPr>
          <w:szCs w:val="22"/>
        </w:rPr>
        <w:t>.</w:t>
      </w:r>
    </w:p>
    <w:p w14:paraId="65DB26D7" w14:textId="09DEECC5" w:rsidR="000E11A1" w:rsidRPr="000E38F4" w:rsidRDefault="000E38F4" w:rsidP="000E38F4">
      <w:pPr>
        <w:spacing w:after="0"/>
        <w:rPr>
          <w:b/>
          <w:bCs/>
          <w:szCs w:val="22"/>
        </w:rPr>
      </w:pPr>
      <w:r w:rsidRPr="000E38F4">
        <w:rPr>
          <w:b/>
          <w:bCs/>
          <w:szCs w:val="22"/>
        </w:rPr>
        <w:t>BID PACKAGE; BUDGET; DESCRIPTION</w:t>
      </w:r>
    </w:p>
    <w:p w14:paraId="3308C908" w14:textId="0C6D5C72" w:rsidR="000E38F4" w:rsidRPr="000E11A1" w:rsidRDefault="000E38F4" w:rsidP="000E38F4">
      <w:pPr>
        <w:spacing w:after="0"/>
        <w:rPr>
          <w:szCs w:val="22"/>
          <w:highlight w:val="yellow"/>
        </w:rPr>
      </w:pPr>
      <w:r w:rsidRPr="000E11A1">
        <w:t>BP-03.1</w:t>
      </w:r>
      <w:r w:rsidRPr="000E11A1">
        <w:rPr>
          <w:szCs w:val="22"/>
        </w:rPr>
        <w:t>;</w:t>
      </w:r>
      <w:r>
        <w:rPr>
          <w:szCs w:val="22"/>
        </w:rPr>
        <w:t xml:space="preserve"> </w:t>
      </w:r>
      <w:r w:rsidRPr="000E11A1">
        <w:rPr>
          <w:szCs w:val="22"/>
        </w:rPr>
        <w:t>$1,890,000</w:t>
      </w:r>
      <w:r w:rsidRPr="000E11A1">
        <w:t>;</w:t>
      </w:r>
      <w:r>
        <w:t xml:space="preserve"> </w:t>
      </w:r>
      <w:r w:rsidRPr="000E11A1">
        <w:t xml:space="preserve">Building Concrete </w:t>
      </w:r>
    </w:p>
    <w:p w14:paraId="7314F439" w14:textId="5A802D65" w:rsidR="000E38F4" w:rsidRPr="000E11A1" w:rsidRDefault="000E38F4" w:rsidP="000E38F4">
      <w:pPr>
        <w:spacing w:after="0"/>
      </w:pPr>
      <w:r w:rsidRPr="000E11A1">
        <w:t>BP-05.1;</w:t>
      </w:r>
      <w:r>
        <w:t xml:space="preserve"> </w:t>
      </w:r>
      <w:r w:rsidRPr="000E11A1">
        <w:rPr>
          <w:szCs w:val="22"/>
        </w:rPr>
        <w:t>$4,130,000</w:t>
      </w:r>
      <w:r w:rsidRPr="000E11A1">
        <w:t>;</w:t>
      </w:r>
      <w:r>
        <w:t xml:space="preserve"> </w:t>
      </w:r>
      <w:r w:rsidRPr="000E11A1">
        <w:t>Steel Fab/Erect</w:t>
      </w:r>
    </w:p>
    <w:p w14:paraId="5B1BA810" w14:textId="643134DE" w:rsidR="000E11A1" w:rsidRPr="000E11A1" w:rsidRDefault="000E11A1" w:rsidP="00AF24CE">
      <w:pPr>
        <w:spacing w:before="240" w:after="240"/>
        <w:rPr>
          <w:b/>
          <w:szCs w:val="22"/>
        </w:rPr>
      </w:pPr>
      <w:r w:rsidRPr="000E11A1">
        <w:rPr>
          <w:b/>
          <w:szCs w:val="22"/>
        </w:rPr>
        <w:t>IT IS THE INTENT OF CORNERSTONE GENERAL CONTRACTORS, INC. TO BID ON BID PACKAGES BP-03.1 AND BP</w:t>
      </w:r>
      <w:r w:rsidR="00AF24CE">
        <w:rPr>
          <w:b/>
          <w:szCs w:val="22"/>
        </w:rPr>
        <w:noBreakHyphen/>
      </w:r>
      <w:r w:rsidRPr="000E11A1">
        <w:rPr>
          <w:b/>
          <w:szCs w:val="22"/>
        </w:rPr>
        <w:t xml:space="preserve">05.1 AS A TRADE CONTRACTOR. FOR THIS REASON, THE OWNER WILL EXCLUSIVELY MANAGE THE BIDDING PROCESS FOR THESE BID PACKAGES. </w:t>
      </w:r>
    </w:p>
    <w:p w14:paraId="1916E019" w14:textId="77777777" w:rsidR="000E11A1" w:rsidRPr="000E11A1" w:rsidRDefault="000E11A1" w:rsidP="00C04859">
      <w:pPr>
        <w:spacing w:after="240"/>
        <w:rPr>
          <w:szCs w:val="22"/>
        </w:rPr>
      </w:pPr>
      <w:r w:rsidRPr="000E11A1">
        <w:rPr>
          <w:b/>
          <w:szCs w:val="22"/>
        </w:rPr>
        <w:t xml:space="preserve">BID DOCUMENTS: </w:t>
      </w:r>
      <w:r w:rsidRPr="000E11A1">
        <w:rPr>
          <w:szCs w:val="22"/>
        </w:rPr>
        <w:t xml:space="preserve">Bid Contractors may obtain one set of plans and specifications from ARC Reprographics upon receipt of a refundable deposit of $200.00 made payable to Cornerstone General Contractors, Inc. </w:t>
      </w:r>
    </w:p>
    <w:p w14:paraId="1D9FD99A" w14:textId="77777777" w:rsidR="000E11A1" w:rsidRPr="000E11A1" w:rsidRDefault="000E11A1" w:rsidP="00AF24CE">
      <w:pPr>
        <w:keepLines/>
        <w:spacing w:after="240"/>
        <w:jc w:val="center"/>
        <w:rPr>
          <w:szCs w:val="22"/>
          <w:shd w:val="clear" w:color="auto" w:fill="FFFFFF"/>
        </w:rPr>
      </w:pPr>
      <w:r w:rsidRPr="000E11A1">
        <w:rPr>
          <w:b/>
          <w:szCs w:val="22"/>
        </w:rPr>
        <w:t>ARC Document Solutions</w:t>
      </w:r>
      <w:r w:rsidRPr="000E11A1">
        <w:rPr>
          <w:b/>
          <w:szCs w:val="22"/>
        </w:rPr>
        <w:br/>
      </w:r>
      <w:r w:rsidRPr="000E11A1">
        <w:rPr>
          <w:szCs w:val="22"/>
          <w:shd w:val="clear" w:color="auto" w:fill="FFFFFF"/>
        </w:rPr>
        <w:t>2730 Occidental Ave S</w:t>
      </w:r>
      <w:r w:rsidRPr="000E11A1">
        <w:rPr>
          <w:szCs w:val="22"/>
          <w:shd w:val="clear" w:color="auto" w:fill="FFFFFF"/>
        </w:rPr>
        <w:br/>
        <w:t>Seattle, WA 98134</w:t>
      </w:r>
      <w:r w:rsidRPr="000E11A1">
        <w:rPr>
          <w:szCs w:val="22"/>
          <w:shd w:val="clear" w:color="auto" w:fill="FFFFFF"/>
        </w:rPr>
        <w:br/>
        <w:t>Phone: (206) 622-6000</w:t>
      </w:r>
    </w:p>
    <w:p w14:paraId="186BBD78" w14:textId="0DA2FDEA" w:rsidR="000E11A1" w:rsidRPr="000E11A1" w:rsidRDefault="000E11A1" w:rsidP="000E11A1">
      <w:pPr>
        <w:spacing w:after="240"/>
        <w:rPr>
          <w:szCs w:val="22"/>
        </w:rPr>
      </w:pPr>
      <w:r w:rsidRPr="000E11A1">
        <w:rPr>
          <w:szCs w:val="22"/>
        </w:rPr>
        <w:t xml:space="preserve">Plans and specifications may also be viewed at Builders Exchange at </w:t>
      </w:r>
      <w:hyperlink r:id="rId11" w:history="1">
        <w:r w:rsidRPr="000E11A1">
          <w:rPr>
            <w:szCs w:val="22"/>
          </w:rPr>
          <w:t>www.bxwa.com</w:t>
        </w:r>
      </w:hyperlink>
      <w:r w:rsidRPr="000E11A1">
        <w:rPr>
          <w:szCs w:val="22"/>
        </w:rPr>
        <w:t xml:space="preserve"> under Cornerstone General Contractor’s Inc, </w:t>
      </w:r>
      <w:r w:rsidR="00AF24CE" w:rsidRPr="00AF24CE">
        <w:rPr>
          <w:szCs w:val="22"/>
        </w:rPr>
        <w:t>http://www.bxwa.com/bxwa_toc/private/357.html</w:t>
      </w:r>
      <w:r w:rsidRPr="000E11A1">
        <w:rPr>
          <w:szCs w:val="22"/>
        </w:rPr>
        <w:t>, Projects Bidding (no password required).</w:t>
      </w:r>
    </w:p>
    <w:p w14:paraId="785053DF" w14:textId="77777777" w:rsidR="000E11A1" w:rsidRPr="000E11A1" w:rsidRDefault="000E11A1" w:rsidP="000E11A1">
      <w:pPr>
        <w:spacing w:after="240"/>
        <w:rPr>
          <w:szCs w:val="22"/>
        </w:rPr>
      </w:pPr>
      <w:r w:rsidRPr="000E11A1">
        <w:rPr>
          <w:b/>
          <w:szCs w:val="22"/>
        </w:rPr>
        <w:t xml:space="preserve">BONDS: </w:t>
      </w:r>
      <w:r w:rsidRPr="000E11A1">
        <w:rPr>
          <w:szCs w:val="22"/>
        </w:rPr>
        <w:t>For all bids that exceed $300,000 a Performance and Payment Bond is required. Bid Bond in the amount of 5% of the total bid is required for ALL bids that exceed $300,000.</w:t>
      </w:r>
    </w:p>
    <w:p w14:paraId="3CAE8374" w14:textId="77777777" w:rsidR="000E11A1" w:rsidRPr="000E11A1" w:rsidRDefault="000E11A1" w:rsidP="000E11A1">
      <w:pPr>
        <w:spacing w:after="240"/>
        <w:rPr>
          <w:szCs w:val="22"/>
        </w:rPr>
      </w:pPr>
      <w:r w:rsidRPr="000E11A1">
        <w:rPr>
          <w:b/>
          <w:szCs w:val="22"/>
        </w:rPr>
        <w:t xml:space="preserve">PREBID MEETING: </w:t>
      </w:r>
      <w:r w:rsidRPr="000E11A1">
        <w:rPr>
          <w:szCs w:val="22"/>
        </w:rPr>
        <w:t>Date/Time: May 21, 2020 @ 2:00 PM</w:t>
      </w:r>
    </w:p>
    <w:p w14:paraId="0DF5D348" w14:textId="40F3BA26" w:rsidR="000E11A1" w:rsidRPr="000E11A1" w:rsidRDefault="000E11A1" w:rsidP="000E11A1">
      <w:pPr>
        <w:spacing w:after="240"/>
        <w:rPr>
          <w:b/>
          <w:szCs w:val="22"/>
        </w:rPr>
      </w:pPr>
      <w:r w:rsidRPr="000E11A1">
        <w:rPr>
          <w:b/>
          <w:szCs w:val="22"/>
        </w:rPr>
        <w:lastRenderedPageBreak/>
        <w:t xml:space="preserve">To </w:t>
      </w:r>
      <w:r w:rsidR="00B95E35">
        <w:rPr>
          <w:b/>
          <w:szCs w:val="22"/>
        </w:rPr>
        <w:t>r</w:t>
      </w:r>
      <w:r w:rsidRPr="000E11A1">
        <w:rPr>
          <w:b/>
          <w:szCs w:val="22"/>
        </w:rPr>
        <w:t>espect Social Distancing guidelines</w:t>
      </w:r>
      <w:r w:rsidR="00AF24CE">
        <w:rPr>
          <w:b/>
          <w:szCs w:val="22"/>
        </w:rPr>
        <w:t>,</w:t>
      </w:r>
      <w:r w:rsidRPr="000E11A1">
        <w:rPr>
          <w:b/>
          <w:szCs w:val="22"/>
        </w:rPr>
        <w:t xml:space="preserve"> the pre</w:t>
      </w:r>
      <w:r w:rsidR="00B95E35">
        <w:rPr>
          <w:b/>
          <w:szCs w:val="22"/>
        </w:rPr>
        <w:t>-</w:t>
      </w:r>
      <w:r w:rsidRPr="000E11A1">
        <w:rPr>
          <w:b/>
          <w:szCs w:val="22"/>
        </w:rPr>
        <w:t>bid meeting will be held online via Zoom. Please contact Sam</w:t>
      </w:r>
      <w:r w:rsidR="00B95E35">
        <w:rPr>
          <w:b/>
          <w:szCs w:val="22"/>
        </w:rPr>
        <w:t> </w:t>
      </w:r>
      <w:r w:rsidRPr="000E11A1">
        <w:rPr>
          <w:b/>
          <w:szCs w:val="22"/>
        </w:rPr>
        <w:t xml:space="preserve">Comer via phone 425-481-7460 or email </w:t>
      </w:r>
      <w:hyperlink r:id="rId12" w:history="1">
        <w:r w:rsidRPr="000E11A1">
          <w:rPr>
            <w:rStyle w:val="Hyperlink"/>
            <w:b/>
            <w:color w:val="auto"/>
            <w:szCs w:val="22"/>
            <w:u w:val="none"/>
          </w:rPr>
          <w:t>sam@cornerstonegci.com</w:t>
        </w:r>
      </w:hyperlink>
      <w:r w:rsidRPr="000E11A1">
        <w:rPr>
          <w:b/>
          <w:szCs w:val="22"/>
        </w:rPr>
        <w:t xml:space="preserve"> to obtain zoom meeting information. </w:t>
      </w:r>
    </w:p>
    <w:p w14:paraId="2AB73857" w14:textId="77777777" w:rsidR="000E11A1" w:rsidRPr="000E11A1" w:rsidRDefault="000E11A1" w:rsidP="000E11A1">
      <w:pPr>
        <w:spacing w:after="240"/>
        <w:rPr>
          <w:szCs w:val="22"/>
        </w:rPr>
      </w:pPr>
      <w:r w:rsidRPr="000E11A1">
        <w:rPr>
          <w:b/>
          <w:szCs w:val="22"/>
        </w:rPr>
        <w:t xml:space="preserve">Site visits are permitted by appointment only. Please contact Sam Comer via phone 425-481-7460 or email </w:t>
      </w:r>
      <w:hyperlink r:id="rId13" w:history="1">
        <w:r w:rsidRPr="000E11A1">
          <w:rPr>
            <w:rStyle w:val="Hyperlink"/>
            <w:b/>
            <w:color w:val="auto"/>
            <w:szCs w:val="22"/>
            <w:u w:val="none"/>
          </w:rPr>
          <w:t>sam@cornerstonegci.com</w:t>
        </w:r>
      </w:hyperlink>
      <w:r w:rsidRPr="000E11A1">
        <w:rPr>
          <w:b/>
          <w:szCs w:val="22"/>
        </w:rPr>
        <w:t xml:space="preserve"> to set up a site visit appointment.; </w:t>
      </w:r>
    </w:p>
    <w:p w14:paraId="51F92A83" w14:textId="77505941" w:rsidR="000E11A1" w:rsidRPr="000E11A1" w:rsidRDefault="00B95E35" w:rsidP="000E11A1">
      <w:pPr>
        <w:spacing w:after="240"/>
        <w:rPr>
          <w:szCs w:val="22"/>
        </w:rPr>
      </w:pPr>
      <w:r>
        <w:rPr>
          <w:szCs w:val="22"/>
        </w:rPr>
        <w:t>SITE</w:t>
      </w:r>
      <w:r w:rsidR="000E11A1" w:rsidRPr="000E11A1">
        <w:rPr>
          <w:szCs w:val="22"/>
        </w:rPr>
        <w:t xml:space="preserve"> LOCATION: 5802 2</w:t>
      </w:r>
      <w:r>
        <w:rPr>
          <w:szCs w:val="22"/>
        </w:rPr>
        <w:t>0th</w:t>
      </w:r>
      <w:r w:rsidR="000E11A1" w:rsidRPr="000E11A1">
        <w:rPr>
          <w:szCs w:val="22"/>
        </w:rPr>
        <w:t xml:space="preserve"> Street East; Fife, WA 98424</w:t>
      </w:r>
    </w:p>
    <w:p w14:paraId="5EE0B350" w14:textId="77777777" w:rsidR="000E11A1" w:rsidRPr="000E11A1" w:rsidRDefault="000E11A1" w:rsidP="000E11A1">
      <w:pPr>
        <w:spacing w:after="240"/>
        <w:rPr>
          <w:b/>
          <w:bCs/>
          <w:szCs w:val="22"/>
        </w:rPr>
      </w:pPr>
      <w:r w:rsidRPr="000E11A1">
        <w:rPr>
          <w:b/>
          <w:bCs/>
          <w:szCs w:val="22"/>
        </w:rPr>
        <w:t xml:space="preserve">*Bidders are encouraged to attend pre-bid meeting, but it is not mandatory. </w:t>
      </w:r>
    </w:p>
    <w:p w14:paraId="6D4BE817" w14:textId="77777777" w:rsidR="000E11A1" w:rsidRPr="000E11A1" w:rsidRDefault="000E11A1" w:rsidP="000E11A1">
      <w:pPr>
        <w:spacing w:after="240"/>
        <w:rPr>
          <w:szCs w:val="22"/>
        </w:rPr>
      </w:pPr>
      <w:r w:rsidRPr="000E11A1">
        <w:rPr>
          <w:b/>
          <w:bCs/>
          <w:szCs w:val="22"/>
        </w:rPr>
        <w:t xml:space="preserve">TRADE UNIONS: </w:t>
      </w:r>
      <w:r w:rsidRPr="000E11A1">
        <w:rPr>
          <w:szCs w:val="22"/>
        </w:rPr>
        <w:t>Trade Contractor recognizes Cornerstone has an agreement with the following Union; Pacific Northwest Regional Council of Carpenters. In accordance with RCW 39.10.380 Subcontractor Bidding Procedure, Trade Contractors shall be obligated and bound to such agreements for work claimed by the Carpenters Union. Should any of Trade Contractor work (including work of lower tier subcontractors) be claimed by this Union, Subcontractor will enter into an agreement with this Union for performance of the claimed work on this project.</w:t>
      </w:r>
    </w:p>
    <w:p w14:paraId="1413A701" w14:textId="77777777" w:rsidR="000E11A1" w:rsidRPr="000E11A1" w:rsidRDefault="000E11A1" w:rsidP="000E11A1">
      <w:pPr>
        <w:spacing w:after="240"/>
        <w:rPr>
          <w:szCs w:val="22"/>
        </w:rPr>
      </w:pPr>
      <w:r w:rsidRPr="000E11A1">
        <w:rPr>
          <w:b/>
          <w:szCs w:val="22"/>
        </w:rPr>
        <w:t xml:space="preserve">SCOPE: </w:t>
      </w:r>
      <w:r w:rsidRPr="000E11A1">
        <w:rPr>
          <w:szCs w:val="22"/>
        </w:rPr>
        <w:t>See Section 002410 – General Scope of Work and Section 002413 – Specific Scope of Work.</w:t>
      </w:r>
    </w:p>
    <w:p w14:paraId="50FA9386" w14:textId="37FBBFF4" w:rsidR="000E11A1" w:rsidRPr="000E11A1" w:rsidRDefault="000E11A1" w:rsidP="000E11A1">
      <w:pPr>
        <w:spacing w:after="240"/>
        <w:rPr>
          <w:b/>
          <w:szCs w:val="22"/>
        </w:rPr>
      </w:pPr>
      <w:r w:rsidRPr="000E11A1">
        <w:rPr>
          <w:b/>
          <w:szCs w:val="22"/>
        </w:rPr>
        <w:t>NOTES: Cornerstone General Contractors Inc. is acting as a construction manager for the Fife School District, not as a general contractor on this project. For this reason, all rules for public bidding must be followed by all contractors bidding these packages. Bids must be submitted as indicated in the Instructions to Bidders. Faxed bids, bids which are not on the proper bid form, and bids that do not fulfill the requirements of the Instructions to Bidders, cannot be accepted. All bids shall remain valid for a period of 90 calendar days. Refer to RCW</w:t>
      </w:r>
      <w:r w:rsidR="00B95E35">
        <w:rPr>
          <w:b/>
          <w:szCs w:val="22"/>
        </w:rPr>
        <w:t> </w:t>
      </w:r>
      <w:r w:rsidRPr="000E11A1">
        <w:rPr>
          <w:b/>
          <w:szCs w:val="22"/>
        </w:rPr>
        <w:t xml:space="preserve">39.10.380, Cornerstone General Contractors has a labor agreement with the Pacific Northwest Regional Council of Carpenters. </w:t>
      </w:r>
    </w:p>
    <w:p w14:paraId="37FA646E" w14:textId="77777777" w:rsidR="000E11A1" w:rsidRPr="000E11A1" w:rsidRDefault="000E11A1" w:rsidP="000E11A1">
      <w:pPr>
        <w:spacing w:after="240"/>
        <w:rPr>
          <w:b/>
          <w:szCs w:val="22"/>
        </w:rPr>
      </w:pPr>
      <w:r w:rsidRPr="000E11A1">
        <w:rPr>
          <w:b/>
          <w:szCs w:val="22"/>
        </w:rPr>
        <w:t xml:space="preserve">Cornerstone is an equal opportunity employer and request bids from all interested firms including disadvantaged, minority, women, disabled veterans and emerging small business enterprises. </w:t>
      </w:r>
    </w:p>
    <w:p w14:paraId="1BEBA741" w14:textId="77777777" w:rsidR="000E11A1" w:rsidRPr="000E11A1" w:rsidRDefault="000E11A1" w:rsidP="000E11A1">
      <w:pPr>
        <w:rPr>
          <w:rFonts w:ascii="Arial" w:hAnsi="Arial" w:cs="Arial"/>
          <w:bCs/>
        </w:rPr>
      </w:pPr>
      <w:r w:rsidRPr="000E11A1">
        <w:rPr>
          <w:rFonts w:ascii="Arial" w:hAnsi="Arial" w:cs="Arial"/>
          <w:bCs/>
        </w:rPr>
        <w:t>Member of AGC of Washington.</w:t>
      </w:r>
    </w:p>
    <w:p w14:paraId="3A7C338B" w14:textId="3733E5AC" w:rsidR="000E11A1" w:rsidRPr="000E11A1" w:rsidRDefault="000E11A1" w:rsidP="000E11A1">
      <w:pPr>
        <w:rPr>
          <w:rFonts w:ascii="Arial" w:hAnsi="Arial" w:cs="Arial"/>
          <w:bCs/>
        </w:rPr>
      </w:pPr>
      <w:r w:rsidRPr="000E11A1">
        <w:rPr>
          <w:rFonts w:ascii="Arial" w:hAnsi="Arial" w:cs="Arial"/>
          <w:bCs/>
        </w:rPr>
        <w:t>Contractor's license: #CORNEGC970J3</w:t>
      </w:r>
      <w:r w:rsidR="00B95E35">
        <w:rPr>
          <w:rFonts w:ascii="Arial" w:hAnsi="Arial" w:cs="Arial"/>
          <w:bCs/>
        </w:rPr>
        <w:t>.</w:t>
      </w:r>
    </w:p>
    <w:sectPr w:rsidR="000E11A1" w:rsidRPr="000E11A1" w:rsidSect="00F751FC">
      <w:headerReference w:type="default" r:id="rId14"/>
      <w:footerReference w:type="default" r:id="rId15"/>
      <w:headerReference w:type="first" r:id="rId16"/>
      <w:footerReference w:type="first" r:id="rId17"/>
      <w:pgSz w:w="12240" w:h="15840" w:code="1"/>
      <w:pgMar w:top="1440" w:right="1440" w:bottom="1440" w:left="1440" w:header="720" w:footer="5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AE698" w14:textId="77777777" w:rsidR="004E2A27" w:rsidRDefault="004E2A27">
      <w:r>
        <w:separator/>
      </w:r>
    </w:p>
  </w:endnote>
  <w:endnote w:type="continuationSeparator" w:id="0">
    <w:p w14:paraId="55BA33A4" w14:textId="77777777" w:rsidR="004E2A27" w:rsidRDefault="004E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4AE1" w14:textId="51E4AA22" w:rsidR="00DA2B6D" w:rsidRPr="003D60E8" w:rsidRDefault="00B16AE9" w:rsidP="00181ACA">
    <w:pPr>
      <w:pStyle w:val="Footer"/>
      <w:jc w:val="center"/>
      <w:rPr>
        <w:b/>
        <w:color w:val="000080"/>
      </w:rPr>
    </w:pPr>
    <w:r>
      <w:rPr>
        <w:b/>
        <w:noProof/>
        <w:color w:val="000080"/>
      </w:rPr>
      <w:drawing>
        <wp:anchor distT="0" distB="0" distL="114300" distR="114300" simplePos="0" relativeHeight="251658240" behindDoc="1" locked="0" layoutInCell="1" allowOverlap="1" wp14:anchorId="2B9CC5B0" wp14:editId="45061CE6">
          <wp:simplePos x="0" y="0"/>
          <wp:positionH relativeFrom="column">
            <wp:posOffset>0</wp:posOffset>
          </wp:positionH>
          <wp:positionV relativeFrom="paragraph">
            <wp:posOffset>55245</wp:posOffset>
          </wp:positionV>
          <wp:extent cx="5943600" cy="977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nerstoneAddressHoriz.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9D87" w14:textId="4C5FCA12" w:rsidR="00C404CB" w:rsidRPr="000D1685" w:rsidRDefault="00B16AE9" w:rsidP="000D1685">
    <w:pPr>
      <w:pStyle w:val="Footer"/>
      <w:jc w:val="center"/>
      <w:rPr>
        <w:b/>
        <w:color w:val="000080"/>
      </w:rPr>
    </w:pPr>
    <w:r>
      <w:rPr>
        <w:b/>
        <w:noProof/>
        <w:color w:val="000080"/>
      </w:rPr>
      <w:drawing>
        <wp:inline distT="0" distB="0" distL="0" distR="0" wp14:anchorId="4A31B301" wp14:editId="33137A13">
          <wp:extent cx="5943600" cy="977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nerstoneAddressHoriz.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1F1FB" w14:textId="77777777" w:rsidR="004E2A27" w:rsidRDefault="004E2A27">
      <w:r>
        <w:separator/>
      </w:r>
    </w:p>
  </w:footnote>
  <w:footnote w:type="continuationSeparator" w:id="0">
    <w:p w14:paraId="1F1ED1AC" w14:textId="77777777" w:rsidR="004E2A27" w:rsidRDefault="004E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B64AA" w14:textId="205F8F82" w:rsidR="003D2A25" w:rsidRDefault="00B16AE9" w:rsidP="00F751FC">
    <w:pPr>
      <w:pStyle w:val="Header"/>
      <w:ind w:left="-180"/>
    </w:pPr>
    <w:r>
      <w:rPr>
        <w:noProof/>
      </w:rPr>
      <w:drawing>
        <wp:inline distT="0" distB="0" distL="0" distR="0" wp14:anchorId="0D1144EC" wp14:editId="250435CD">
          <wp:extent cx="1160145" cy="45720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0261" t="16848" r="9993" b="3401"/>
                  <a:stretch/>
                </pic:blipFill>
                <pic:spPr bwMode="auto">
                  <a:xfrm>
                    <a:off x="0" y="0"/>
                    <a:ext cx="1178640" cy="4644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9ADE" w14:textId="0DC5F0F1" w:rsidR="006914B4" w:rsidRDefault="00B16AE9" w:rsidP="007518B5">
    <w:pPr>
      <w:pStyle w:val="Header"/>
      <w:jc w:val="center"/>
    </w:pPr>
    <w:r>
      <w:rPr>
        <w:noProof/>
      </w:rPr>
      <w:drawing>
        <wp:inline distT="0" distB="0" distL="0" distR="0" wp14:anchorId="3CA7CDE8" wp14:editId="5037924E">
          <wp:extent cx="2777058" cy="1011115"/>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1061" t="18089" r="11250" b="10131"/>
                  <a:stretch/>
                </pic:blipFill>
                <pic:spPr bwMode="auto">
                  <a:xfrm>
                    <a:off x="0" y="0"/>
                    <a:ext cx="2793559" cy="10171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12880"/>
    <w:multiLevelType w:val="singleLevel"/>
    <w:tmpl w:val="D472B422"/>
    <w:lvl w:ilvl="0">
      <w:start w:val="3"/>
      <w:numFmt w:val="decimal"/>
      <w:lvlText w:val="(%1)"/>
      <w:lvlJc w:val="left"/>
      <w:pPr>
        <w:tabs>
          <w:tab w:val="num" w:pos="726"/>
        </w:tabs>
        <w:ind w:left="726" w:hanging="360"/>
      </w:pPr>
      <w:rPr>
        <w:rFonts w:hint="default"/>
      </w:rPr>
    </w:lvl>
  </w:abstractNum>
  <w:abstractNum w:abstractNumId="1" w15:restartNumberingAfterBreak="0">
    <w:nsid w:val="7432015E"/>
    <w:multiLevelType w:val="multilevel"/>
    <w:tmpl w:val="4AE48390"/>
    <w:lvl w:ilvl="0">
      <w:start w:val="1"/>
      <w:numFmt w:val="decimal"/>
      <w:pStyle w:val="Style1PART"/>
      <w:lvlText w:val="PART %1"/>
      <w:lvlJc w:val="left"/>
      <w:pPr>
        <w:tabs>
          <w:tab w:val="num" w:pos="900"/>
        </w:tabs>
        <w:ind w:left="540" w:hanging="540"/>
      </w:pPr>
      <w:rPr>
        <w:rFonts w:hint="default"/>
      </w:rPr>
    </w:lvl>
    <w:lvl w:ilvl="1">
      <w:start w:val="1"/>
      <w:numFmt w:val="decimal"/>
      <w:pStyle w:val="Style4PART"/>
      <w:lvlText w:val="%1.%2"/>
      <w:lvlJc w:val="left"/>
      <w:pPr>
        <w:tabs>
          <w:tab w:val="num" w:pos="540"/>
        </w:tabs>
        <w:ind w:left="540" w:hanging="540"/>
      </w:pPr>
      <w:rPr>
        <w:rFonts w:hint="default"/>
      </w:rPr>
    </w:lvl>
    <w:lvl w:ilvl="2">
      <w:start w:val="1"/>
      <w:numFmt w:val="upperLetter"/>
      <w:pStyle w:val="Style5PART"/>
      <w:lvlText w:val="%3."/>
      <w:lvlJc w:val="left"/>
      <w:pPr>
        <w:tabs>
          <w:tab w:val="num" w:pos="1080"/>
        </w:tabs>
        <w:ind w:left="1080" w:hanging="540"/>
      </w:pPr>
      <w:rPr>
        <w:rFonts w:hint="default"/>
      </w:rPr>
    </w:lvl>
    <w:lvl w:ilvl="3">
      <w:start w:val="1"/>
      <w:numFmt w:val="decimal"/>
      <w:pStyle w:val="Style6PART"/>
      <w:lvlText w:val="%4."/>
      <w:lvlJc w:val="left"/>
      <w:pPr>
        <w:tabs>
          <w:tab w:val="num" w:pos="1620"/>
        </w:tabs>
        <w:ind w:left="1620" w:hanging="540"/>
      </w:pPr>
      <w:rPr>
        <w:rFonts w:hint="default"/>
      </w:rPr>
    </w:lvl>
    <w:lvl w:ilvl="4">
      <w:start w:val="1"/>
      <w:numFmt w:val="lowerLetter"/>
      <w:pStyle w:val="Style7PART"/>
      <w:lvlText w:val="%5."/>
      <w:lvlJc w:val="left"/>
      <w:pPr>
        <w:tabs>
          <w:tab w:val="num" w:pos="2160"/>
        </w:tabs>
        <w:ind w:left="2160" w:hanging="540"/>
      </w:pPr>
      <w:rPr>
        <w:rFonts w:hint="default"/>
      </w:rPr>
    </w:lvl>
    <w:lvl w:ilvl="5">
      <w:start w:val="1"/>
      <w:numFmt w:val="decimal"/>
      <w:pStyle w:val="Style8"/>
      <w:lvlText w:val="%6)"/>
      <w:lvlJc w:val="left"/>
      <w:pPr>
        <w:tabs>
          <w:tab w:val="num" w:pos="2700"/>
        </w:tabs>
        <w:ind w:left="2700" w:hanging="540"/>
      </w:pPr>
      <w:rPr>
        <w:rFonts w:hint="default"/>
      </w:rPr>
    </w:lvl>
    <w:lvl w:ilvl="6">
      <w:start w:val="1"/>
      <w:numFmt w:val="lowerLetter"/>
      <w:pStyle w:val="Style9"/>
      <w:lvlText w:val="%7)"/>
      <w:lvlJc w:val="left"/>
      <w:pPr>
        <w:tabs>
          <w:tab w:val="num" w:pos="3060"/>
        </w:tabs>
        <w:ind w:left="3060" w:hanging="353"/>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strokecolor="navy">
      <v:fill color="white"/>
      <v:stroke color="navy" weight="3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IPlots" w:val="þ50.4þ72þ72þ64.8þ0þ0þLeftþ0þ0þþ612þ792þ0þ0þ1"/>
    <w:docVar w:name="BSIPltSel" w:val="1þ"/>
  </w:docVars>
  <w:rsids>
    <w:rsidRoot w:val="00DA2B6D"/>
    <w:rsid w:val="0000773A"/>
    <w:rsid w:val="000B0AD8"/>
    <w:rsid w:val="000C60E3"/>
    <w:rsid w:val="000D1685"/>
    <w:rsid w:val="000D2C9B"/>
    <w:rsid w:val="000E11A1"/>
    <w:rsid w:val="000E38F4"/>
    <w:rsid w:val="00101A35"/>
    <w:rsid w:val="0016404B"/>
    <w:rsid w:val="00180A0F"/>
    <w:rsid w:val="00181ACA"/>
    <w:rsid w:val="001D3BA0"/>
    <w:rsid w:val="001E1793"/>
    <w:rsid w:val="001E376C"/>
    <w:rsid w:val="00262D9B"/>
    <w:rsid w:val="002B0DE0"/>
    <w:rsid w:val="002E5916"/>
    <w:rsid w:val="0037464B"/>
    <w:rsid w:val="00376DB9"/>
    <w:rsid w:val="00395C30"/>
    <w:rsid w:val="003B09DB"/>
    <w:rsid w:val="003B6D43"/>
    <w:rsid w:val="003C33A8"/>
    <w:rsid w:val="003D2A25"/>
    <w:rsid w:val="003D60E8"/>
    <w:rsid w:val="00441BD6"/>
    <w:rsid w:val="004643E2"/>
    <w:rsid w:val="004E2A27"/>
    <w:rsid w:val="00596A98"/>
    <w:rsid w:val="005E1534"/>
    <w:rsid w:val="005E1BAF"/>
    <w:rsid w:val="0060757C"/>
    <w:rsid w:val="0062678E"/>
    <w:rsid w:val="00634EB2"/>
    <w:rsid w:val="0066477F"/>
    <w:rsid w:val="00676F8A"/>
    <w:rsid w:val="006914B4"/>
    <w:rsid w:val="006E63F0"/>
    <w:rsid w:val="006F0EDC"/>
    <w:rsid w:val="00734F2C"/>
    <w:rsid w:val="007358E8"/>
    <w:rsid w:val="007518B5"/>
    <w:rsid w:val="00757E22"/>
    <w:rsid w:val="00771597"/>
    <w:rsid w:val="00794511"/>
    <w:rsid w:val="007D2575"/>
    <w:rsid w:val="00834962"/>
    <w:rsid w:val="008B19F0"/>
    <w:rsid w:val="008D092B"/>
    <w:rsid w:val="00943162"/>
    <w:rsid w:val="009558E7"/>
    <w:rsid w:val="009775FF"/>
    <w:rsid w:val="009D4B3C"/>
    <w:rsid w:val="009F7172"/>
    <w:rsid w:val="009F73FB"/>
    <w:rsid w:val="00A567D3"/>
    <w:rsid w:val="00A714BA"/>
    <w:rsid w:val="00A93A9A"/>
    <w:rsid w:val="00A95D1C"/>
    <w:rsid w:val="00AF24CE"/>
    <w:rsid w:val="00B077D7"/>
    <w:rsid w:val="00B16AE9"/>
    <w:rsid w:val="00B50F9B"/>
    <w:rsid w:val="00B55E76"/>
    <w:rsid w:val="00B60D05"/>
    <w:rsid w:val="00B95E35"/>
    <w:rsid w:val="00BB6A3B"/>
    <w:rsid w:val="00BD4304"/>
    <w:rsid w:val="00BD5ECA"/>
    <w:rsid w:val="00C04859"/>
    <w:rsid w:val="00C06365"/>
    <w:rsid w:val="00C404CB"/>
    <w:rsid w:val="00C91C9E"/>
    <w:rsid w:val="00CC3035"/>
    <w:rsid w:val="00CD26CD"/>
    <w:rsid w:val="00D51649"/>
    <w:rsid w:val="00D722E0"/>
    <w:rsid w:val="00DA2B6D"/>
    <w:rsid w:val="00DB4947"/>
    <w:rsid w:val="00DB6689"/>
    <w:rsid w:val="00E30994"/>
    <w:rsid w:val="00E5519D"/>
    <w:rsid w:val="00E66038"/>
    <w:rsid w:val="00E80F06"/>
    <w:rsid w:val="00EC5340"/>
    <w:rsid w:val="00F120A4"/>
    <w:rsid w:val="00F751FC"/>
    <w:rsid w:val="00F815D5"/>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navy">
      <v:fill color="white"/>
      <v:stroke color="navy" weight="3pt"/>
    </o:shapedefaults>
    <o:shapelayout v:ext="edit">
      <o:idmap v:ext="edit" data="1"/>
    </o:shapelayout>
  </w:shapeDefaults>
  <w:decimalSymbol w:val="."/>
  <w:listSeparator w:val=","/>
  <w14:docId w14:val="63BA03BD"/>
  <w15:chartTrackingRefBased/>
  <w15:docId w15:val="{695B2146-A209-6C42-A97C-137F0FB6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077D7"/>
    <w:pPr>
      <w:spacing w:after="120" w:line="264" w:lineRule="auto"/>
    </w:pPr>
  </w:style>
  <w:style w:type="paragraph" w:styleId="Heading1">
    <w:name w:val="heading 1"/>
    <w:basedOn w:val="Normal"/>
    <w:next w:val="Normal"/>
    <w:link w:val="Heading1Char"/>
    <w:uiPriority w:val="9"/>
    <w:qFormat/>
    <w:rsid w:val="00B077D7"/>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B077D7"/>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B077D7"/>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B077D7"/>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B077D7"/>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B077D7"/>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B077D7"/>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B077D7"/>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B077D7"/>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oudy" w:hAnsi="Goudy"/>
      <w:sz w:val="8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color w:val="FF0000"/>
      <w:sz w:val="24"/>
    </w:rPr>
  </w:style>
  <w:style w:type="paragraph" w:styleId="BodyText3">
    <w:name w:val="Body Text 3"/>
    <w:basedOn w:val="Normal"/>
    <w:rPr>
      <w:b/>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character" w:customStyle="1" w:styleId="MessageHeaderLabel">
    <w:name w:val="Message Header Label"/>
    <w:rsid w:val="00DA2B6D"/>
    <w:rPr>
      <w:rFonts w:ascii="Arial" w:hAnsi="Arial"/>
      <w:b/>
      <w:spacing w:val="-4"/>
      <w:sz w:val="18"/>
    </w:rPr>
  </w:style>
  <w:style w:type="character" w:styleId="Emphasis">
    <w:name w:val="Emphasis"/>
    <w:uiPriority w:val="20"/>
    <w:qFormat/>
    <w:rsid w:val="00B077D7"/>
    <w:rPr>
      <w:i/>
      <w:iCs/>
    </w:rPr>
  </w:style>
  <w:style w:type="paragraph" w:customStyle="1" w:styleId="Checkboxes">
    <w:name w:val="Checkboxes"/>
    <w:basedOn w:val="Normal"/>
    <w:rsid w:val="00DA2B6D"/>
    <w:pPr>
      <w:spacing w:before="360" w:after="360"/>
    </w:pPr>
  </w:style>
  <w:style w:type="paragraph" w:customStyle="1" w:styleId="FaxHeader">
    <w:name w:val="Fax Header"/>
    <w:basedOn w:val="Normal"/>
    <w:rsid w:val="00DA2B6D"/>
    <w:pPr>
      <w:spacing w:before="240" w:after="60"/>
    </w:pPr>
  </w:style>
  <w:style w:type="paragraph" w:customStyle="1" w:styleId="DocumentLabel">
    <w:name w:val="Document Label"/>
    <w:next w:val="Normal"/>
    <w:rsid w:val="00DA2B6D"/>
    <w:pPr>
      <w:spacing w:before="100" w:after="720" w:line="600" w:lineRule="exact"/>
      <w:ind w:left="840"/>
    </w:pPr>
    <w:rPr>
      <w:spacing w:val="-34"/>
      <w:sz w:val="60"/>
    </w:rPr>
  </w:style>
  <w:style w:type="table" w:styleId="TableGrid">
    <w:name w:val="Table Grid"/>
    <w:basedOn w:val="TableNormal"/>
    <w:rsid w:val="0073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5D1C"/>
    <w:rPr>
      <w:rFonts w:ascii="Tahoma" w:hAnsi="Tahoma" w:cs="Tahoma"/>
      <w:sz w:val="16"/>
      <w:szCs w:val="16"/>
    </w:rPr>
  </w:style>
  <w:style w:type="character" w:styleId="Hyperlink">
    <w:name w:val="Hyperlink"/>
    <w:rsid w:val="00D51649"/>
    <w:rPr>
      <w:color w:val="0563C1"/>
      <w:u w:val="single"/>
    </w:rPr>
  </w:style>
  <w:style w:type="character" w:customStyle="1" w:styleId="HeaderChar">
    <w:name w:val="Header Char"/>
    <w:link w:val="Header"/>
    <w:uiPriority w:val="99"/>
    <w:rsid w:val="006914B4"/>
  </w:style>
  <w:style w:type="character" w:customStyle="1" w:styleId="Heading1Char">
    <w:name w:val="Heading 1 Char"/>
    <w:link w:val="Heading1"/>
    <w:uiPriority w:val="9"/>
    <w:rsid w:val="00B077D7"/>
    <w:rPr>
      <w:rFonts w:ascii="Calibri Light" w:eastAsia="SimSun" w:hAnsi="Calibri Light" w:cs="Times New Roman"/>
      <w:color w:val="2E74B5"/>
      <w:sz w:val="32"/>
      <w:szCs w:val="32"/>
    </w:rPr>
  </w:style>
  <w:style w:type="character" w:customStyle="1" w:styleId="Heading2Char">
    <w:name w:val="Heading 2 Char"/>
    <w:link w:val="Heading2"/>
    <w:uiPriority w:val="9"/>
    <w:rsid w:val="00B077D7"/>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B077D7"/>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B077D7"/>
    <w:rPr>
      <w:rFonts w:ascii="Calibri Light" w:eastAsia="SimSun" w:hAnsi="Calibri Light" w:cs="Times New Roman"/>
      <w:sz w:val="22"/>
      <w:szCs w:val="22"/>
    </w:rPr>
  </w:style>
  <w:style w:type="character" w:customStyle="1" w:styleId="Heading5Char">
    <w:name w:val="Heading 5 Char"/>
    <w:link w:val="Heading5"/>
    <w:uiPriority w:val="9"/>
    <w:semiHidden/>
    <w:rsid w:val="00B077D7"/>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B077D7"/>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B077D7"/>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B077D7"/>
    <w:rPr>
      <w:rFonts w:ascii="Calibri Light" w:eastAsia="SimSun" w:hAnsi="Calibri Light" w:cs="Times New Roman"/>
      <w:b/>
      <w:bCs/>
      <w:color w:val="44546A"/>
    </w:rPr>
  </w:style>
  <w:style w:type="character" w:customStyle="1" w:styleId="Heading9Char">
    <w:name w:val="Heading 9 Char"/>
    <w:link w:val="Heading9"/>
    <w:uiPriority w:val="9"/>
    <w:semiHidden/>
    <w:rsid w:val="00B077D7"/>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B077D7"/>
    <w:pPr>
      <w:spacing w:line="240" w:lineRule="auto"/>
    </w:pPr>
    <w:rPr>
      <w:b/>
      <w:bCs/>
      <w:smallCaps/>
      <w:color w:val="595959"/>
      <w:spacing w:val="6"/>
    </w:rPr>
  </w:style>
  <w:style w:type="paragraph" w:styleId="Title">
    <w:name w:val="Title"/>
    <w:basedOn w:val="Normal"/>
    <w:next w:val="Normal"/>
    <w:link w:val="TitleChar"/>
    <w:uiPriority w:val="10"/>
    <w:qFormat/>
    <w:rsid w:val="00B077D7"/>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B077D7"/>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B077D7"/>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B077D7"/>
    <w:rPr>
      <w:rFonts w:ascii="Calibri Light" w:eastAsia="SimSun" w:hAnsi="Calibri Light" w:cs="Times New Roman"/>
      <w:sz w:val="24"/>
      <w:szCs w:val="24"/>
    </w:rPr>
  </w:style>
  <w:style w:type="character" w:styleId="Strong">
    <w:name w:val="Strong"/>
    <w:uiPriority w:val="22"/>
    <w:qFormat/>
    <w:rsid w:val="00B077D7"/>
    <w:rPr>
      <w:b/>
      <w:bCs/>
    </w:rPr>
  </w:style>
  <w:style w:type="paragraph" w:styleId="NoSpacing">
    <w:name w:val="No Spacing"/>
    <w:uiPriority w:val="1"/>
    <w:qFormat/>
    <w:rsid w:val="00B077D7"/>
  </w:style>
  <w:style w:type="paragraph" w:styleId="Quote">
    <w:name w:val="Quote"/>
    <w:basedOn w:val="Normal"/>
    <w:next w:val="Normal"/>
    <w:link w:val="QuoteChar"/>
    <w:uiPriority w:val="29"/>
    <w:qFormat/>
    <w:rsid w:val="00B077D7"/>
    <w:pPr>
      <w:spacing w:before="160"/>
      <w:ind w:left="720" w:right="720"/>
    </w:pPr>
    <w:rPr>
      <w:i/>
      <w:iCs/>
      <w:color w:val="404040"/>
    </w:rPr>
  </w:style>
  <w:style w:type="character" w:customStyle="1" w:styleId="QuoteChar">
    <w:name w:val="Quote Char"/>
    <w:link w:val="Quote"/>
    <w:uiPriority w:val="29"/>
    <w:rsid w:val="00B077D7"/>
    <w:rPr>
      <w:i/>
      <w:iCs/>
      <w:color w:val="404040"/>
    </w:rPr>
  </w:style>
  <w:style w:type="paragraph" w:styleId="IntenseQuote">
    <w:name w:val="Intense Quote"/>
    <w:basedOn w:val="Normal"/>
    <w:next w:val="Normal"/>
    <w:link w:val="IntenseQuoteChar"/>
    <w:uiPriority w:val="30"/>
    <w:qFormat/>
    <w:rsid w:val="00B077D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B077D7"/>
    <w:rPr>
      <w:rFonts w:ascii="Calibri Light" w:eastAsia="SimSun" w:hAnsi="Calibri Light" w:cs="Times New Roman"/>
      <w:color w:val="5B9BD5"/>
      <w:sz w:val="28"/>
      <w:szCs w:val="28"/>
    </w:rPr>
  </w:style>
  <w:style w:type="character" w:styleId="SubtleEmphasis">
    <w:name w:val="Subtle Emphasis"/>
    <w:uiPriority w:val="19"/>
    <w:qFormat/>
    <w:rsid w:val="00B077D7"/>
    <w:rPr>
      <w:i/>
      <w:iCs/>
      <w:color w:val="404040"/>
    </w:rPr>
  </w:style>
  <w:style w:type="character" w:styleId="IntenseEmphasis">
    <w:name w:val="Intense Emphasis"/>
    <w:uiPriority w:val="21"/>
    <w:qFormat/>
    <w:rsid w:val="00B077D7"/>
    <w:rPr>
      <w:b/>
      <w:bCs/>
      <w:i/>
      <w:iCs/>
    </w:rPr>
  </w:style>
  <w:style w:type="character" w:styleId="SubtleReference">
    <w:name w:val="Subtle Reference"/>
    <w:uiPriority w:val="31"/>
    <w:qFormat/>
    <w:rsid w:val="00B077D7"/>
    <w:rPr>
      <w:smallCaps/>
      <w:color w:val="404040"/>
      <w:u w:val="single" w:color="7F7F7F"/>
    </w:rPr>
  </w:style>
  <w:style w:type="character" w:styleId="IntenseReference">
    <w:name w:val="Intense Reference"/>
    <w:uiPriority w:val="32"/>
    <w:qFormat/>
    <w:rsid w:val="00B077D7"/>
    <w:rPr>
      <w:b/>
      <w:bCs/>
      <w:smallCaps/>
      <w:spacing w:val="5"/>
      <w:u w:val="single"/>
    </w:rPr>
  </w:style>
  <w:style w:type="character" w:styleId="BookTitle">
    <w:name w:val="Book Title"/>
    <w:uiPriority w:val="33"/>
    <w:qFormat/>
    <w:rsid w:val="00B077D7"/>
    <w:rPr>
      <w:b/>
      <w:bCs/>
      <w:smallCaps/>
    </w:rPr>
  </w:style>
  <w:style w:type="paragraph" w:styleId="TOCHeading">
    <w:name w:val="TOC Heading"/>
    <w:basedOn w:val="Heading1"/>
    <w:next w:val="Normal"/>
    <w:uiPriority w:val="39"/>
    <w:semiHidden/>
    <w:unhideWhenUsed/>
    <w:qFormat/>
    <w:rsid w:val="00B077D7"/>
    <w:pPr>
      <w:outlineLvl w:val="9"/>
    </w:pPr>
  </w:style>
  <w:style w:type="paragraph" w:customStyle="1" w:styleId="SCT">
    <w:name w:val="SCT"/>
    <w:basedOn w:val="Normal"/>
    <w:next w:val="Normal"/>
    <w:autoRedefine/>
    <w:rsid w:val="00DB4947"/>
    <w:pPr>
      <w:suppressAutoHyphens/>
      <w:spacing w:before="240" w:after="0" w:line="240" w:lineRule="auto"/>
      <w:jc w:val="both"/>
    </w:pPr>
    <w:rPr>
      <w:rFonts w:ascii="Arial" w:hAnsi="Arial" w:cs="Arial"/>
      <w:b/>
      <w:sz w:val="22"/>
    </w:rPr>
  </w:style>
  <w:style w:type="character" w:customStyle="1" w:styleId="NUM">
    <w:name w:val="NUM"/>
    <w:rsid w:val="00DB4947"/>
  </w:style>
  <w:style w:type="character" w:styleId="UnresolvedMention">
    <w:name w:val="Unresolved Mention"/>
    <w:basedOn w:val="DefaultParagraphFont"/>
    <w:uiPriority w:val="47"/>
    <w:rsid w:val="00596A98"/>
    <w:rPr>
      <w:color w:val="605E5C"/>
      <w:shd w:val="clear" w:color="auto" w:fill="E1DFDD"/>
    </w:rPr>
  </w:style>
  <w:style w:type="character" w:styleId="FollowedHyperlink">
    <w:name w:val="FollowedHyperlink"/>
    <w:basedOn w:val="DefaultParagraphFont"/>
    <w:rsid w:val="00596A98"/>
    <w:rPr>
      <w:color w:val="954F72" w:themeColor="followedHyperlink"/>
      <w:u w:val="single"/>
    </w:rPr>
  </w:style>
  <w:style w:type="paragraph" w:customStyle="1" w:styleId="Style1PART">
    <w:name w:val="Style1 PART"/>
    <w:basedOn w:val="Normal"/>
    <w:rsid w:val="000E11A1"/>
    <w:pPr>
      <w:numPr>
        <w:numId w:val="2"/>
      </w:numPr>
      <w:overflowPunct w:val="0"/>
      <w:autoSpaceDE w:val="0"/>
      <w:autoSpaceDN w:val="0"/>
      <w:adjustRightInd w:val="0"/>
      <w:spacing w:before="480" w:after="0" w:line="240" w:lineRule="auto"/>
      <w:ind w:left="547" w:hanging="547"/>
      <w:textAlignment w:val="baseline"/>
    </w:pPr>
    <w:rPr>
      <w:rFonts w:ascii="Times New Roman" w:hAnsi="Times New Roman"/>
      <w:sz w:val="22"/>
    </w:rPr>
  </w:style>
  <w:style w:type="paragraph" w:customStyle="1" w:styleId="Style5PART">
    <w:name w:val="Style5 PART"/>
    <w:basedOn w:val="Normal"/>
    <w:autoRedefine/>
    <w:rsid w:val="000E11A1"/>
    <w:pPr>
      <w:numPr>
        <w:ilvl w:val="2"/>
        <w:numId w:val="2"/>
      </w:numPr>
      <w:overflowPunct w:val="0"/>
      <w:autoSpaceDE w:val="0"/>
      <w:autoSpaceDN w:val="0"/>
      <w:adjustRightInd w:val="0"/>
      <w:spacing w:before="240" w:after="0" w:line="240" w:lineRule="auto"/>
      <w:ind w:left="1094" w:hanging="547"/>
      <w:textAlignment w:val="baseline"/>
    </w:pPr>
    <w:rPr>
      <w:rFonts w:ascii="Times New Roman" w:hAnsi="Times New Roman"/>
      <w:sz w:val="22"/>
    </w:rPr>
  </w:style>
  <w:style w:type="paragraph" w:customStyle="1" w:styleId="Style6PART">
    <w:name w:val="Style6 PART"/>
    <w:basedOn w:val="Normal"/>
    <w:autoRedefine/>
    <w:rsid w:val="000E11A1"/>
    <w:pPr>
      <w:numPr>
        <w:ilvl w:val="3"/>
        <w:numId w:val="2"/>
      </w:numPr>
      <w:tabs>
        <w:tab w:val="left" w:pos="3420"/>
      </w:tabs>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7PART">
    <w:name w:val="Style7 PART"/>
    <w:basedOn w:val="Normal"/>
    <w:autoRedefine/>
    <w:rsid w:val="000E11A1"/>
    <w:pPr>
      <w:numPr>
        <w:ilvl w:val="4"/>
        <w:numId w:val="2"/>
      </w:numPr>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4PART">
    <w:name w:val="Style4 PART"/>
    <w:basedOn w:val="Normal"/>
    <w:rsid w:val="000E11A1"/>
    <w:pPr>
      <w:numPr>
        <w:ilvl w:val="1"/>
        <w:numId w:val="2"/>
      </w:numPr>
      <w:overflowPunct w:val="0"/>
      <w:autoSpaceDE w:val="0"/>
      <w:autoSpaceDN w:val="0"/>
      <w:adjustRightInd w:val="0"/>
      <w:spacing w:before="240" w:after="0" w:line="240" w:lineRule="auto"/>
      <w:ind w:left="547" w:hanging="547"/>
      <w:textAlignment w:val="baseline"/>
    </w:pPr>
    <w:rPr>
      <w:rFonts w:ascii="Times New Roman" w:hAnsi="Times New Roman"/>
      <w:sz w:val="22"/>
    </w:rPr>
  </w:style>
  <w:style w:type="paragraph" w:customStyle="1" w:styleId="Style8">
    <w:name w:val="Style8"/>
    <w:basedOn w:val="Style7PART"/>
    <w:rsid w:val="000E11A1"/>
    <w:pPr>
      <w:numPr>
        <w:ilvl w:val="5"/>
      </w:numPr>
    </w:pPr>
  </w:style>
  <w:style w:type="paragraph" w:customStyle="1" w:styleId="Style9">
    <w:name w:val="Style9"/>
    <w:basedOn w:val="Style8"/>
    <w:rsid w:val="000E11A1"/>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80254">
      <w:bodyDiv w:val="1"/>
      <w:marLeft w:val="0"/>
      <w:marRight w:val="0"/>
      <w:marTop w:val="0"/>
      <w:marBottom w:val="0"/>
      <w:divBdr>
        <w:top w:val="none" w:sz="0" w:space="0" w:color="auto"/>
        <w:left w:val="none" w:sz="0" w:space="0" w:color="auto"/>
        <w:bottom w:val="none" w:sz="0" w:space="0" w:color="auto"/>
        <w:right w:val="none" w:sz="0" w:space="0" w:color="auto"/>
      </w:divBdr>
    </w:div>
    <w:div w:id="19946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cornerstonegci.com" TargetMode="External"/><Relationship Id="rId13" Type="http://schemas.openxmlformats.org/officeDocument/2006/relationships/hyperlink" Target="mailto:sam@cornerstonegc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halleck@esd112.org" TargetMode="External"/><Relationship Id="rId12" Type="http://schemas.openxmlformats.org/officeDocument/2006/relationships/hyperlink" Target="mailto:sam@cornerstonegci.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xw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sachs@integrusar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ryan@cornerstonegci.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CORNERSTONE</vt:lpstr>
    </vt:vector>
  </TitlesOfParts>
  <Company>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dc:title>
  <dc:subject/>
  <dc:creator>tc</dc:creator>
  <cp:keywords/>
  <cp:lastModifiedBy>Sara Delahan</cp:lastModifiedBy>
  <cp:revision>3</cp:revision>
  <cp:lastPrinted>2020-04-10T20:06:00Z</cp:lastPrinted>
  <dcterms:created xsi:type="dcterms:W3CDTF">2020-05-08T19:59:00Z</dcterms:created>
  <dcterms:modified xsi:type="dcterms:W3CDTF">2020-05-08T20:02:00Z</dcterms:modified>
</cp:coreProperties>
</file>